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40C1" w14:textId="7A114D55" w:rsidR="00703FF3" w:rsidRDefault="009C65A3" w:rsidP="00703FF3">
      <w:pPr>
        <w:pStyle w:val="Overskrift1"/>
      </w:pPr>
      <w:r>
        <w:t>Inklusion: International konference skal hjælpe flere ind i samfundet</w:t>
      </w:r>
    </w:p>
    <w:p w14:paraId="3CC1CC6D" w14:textId="4C6EAFCB" w:rsidR="007F1A14" w:rsidRPr="00E32389" w:rsidRDefault="00456F1C">
      <w:pPr>
        <w:rPr>
          <w:sz w:val="20"/>
          <w:szCs w:val="20"/>
        </w:rPr>
      </w:pPr>
      <w:r>
        <w:rPr>
          <w:noProof/>
          <w:sz w:val="20"/>
          <w:szCs w:val="20"/>
        </w:rPr>
        <w:drawing>
          <wp:anchor distT="0" distB="0" distL="114300" distR="114300" simplePos="0" relativeHeight="251661312" behindDoc="1" locked="0" layoutInCell="1" allowOverlap="1" wp14:anchorId="72489BB4" wp14:editId="131CB790">
            <wp:simplePos x="0" y="0"/>
            <wp:positionH relativeFrom="column">
              <wp:posOffset>28575</wp:posOffset>
            </wp:positionH>
            <wp:positionV relativeFrom="paragraph">
              <wp:posOffset>74443</wp:posOffset>
            </wp:positionV>
            <wp:extent cx="1704975" cy="1059815"/>
            <wp:effectExtent l="0" t="0" r="9525" b="6985"/>
            <wp:wrapTight wrapText="bothSides">
              <wp:wrapPolygon edited="0">
                <wp:start x="0" y="0"/>
                <wp:lineTo x="0" y="21354"/>
                <wp:lineTo x="21479" y="21354"/>
                <wp:lineTo x="21479"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704975" cy="1059815"/>
                    </a:xfrm>
                    <a:prstGeom prst="rect">
                      <a:avLst/>
                    </a:prstGeom>
                  </pic:spPr>
                </pic:pic>
              </a:graphicData>
            </a:graphic>
            <wp14:sizeRelH relativeFrom="margin">
              <wp14:pctWidth>0</wp14:pctWidth>
            </wp14:sizeRelH>
            <wp14:sizeRelV relativeFrom="margin">
              <wp14:pctHeight>0</wp14:pctHeight>
            </wp14:sizeRelV>
          </wp:anchor>
        </w:drawing>
      </w:r>
      <w:r w:rsidR="007F1A14" w:rsidRPr="00E32389">
        <w:rPr>
          <w:sz w:val="20"/>
          <w:szCs w:val="20"/>
        </w:rPr>
        <w:t>Når Hotel Nyborg Strand den 25. november lægger mursten til en international konference, så lægges der samtidig endnu en sten på et fundament</w:t>
      </w:r>
      <w:r w:rsidR="00B50920" w:rsidRPr="00E32389">
        <w:rPr>
          <w:sz w:val="20"/>
          <w:szCs w:val="20"/>
        </w:rPr>
        <w:t>,</w:t>
      </w:r>
      <w:r w:rsidR="00CE14C0" w:rsidRPr="00E32389">
        <w:rPr>
          <w:sz w:val="20"/>
          <w:szCs w:val="20"/>
        </w:rPr>
        <w:t xml:space="preserve"> der skal bære flere ben</w:t>
      </w:r>
      <w:r w:rsidR="007F1A14" w:rsidRPr="00E32389">
        <w:rPr>
          <w:sz w:val="20"/>
          <w:szCs w:val="20"/>
        </w:rPr>
        <w:t>.</w:t>
      </w:r>
      <w:r w:rsidR="00CE14C0" w:rsidRPr="00E32389">
        <w:rPr>
          <w:sz w:val="20"/>
          <w:szCs w:val="20"/>
        </w:rPr>
        <w:t xml:space="preserve"> Det gælder både social </w:t>
      </w:r>
      <w:r w:rsidR="009C65A3" w:rsidRPr="00E32389">
        <w:rPr>
          <w:sz w:val="20"/>
          <w:szCs w:val="20"/>
        </w:rPr>
        <w:t>inklusion</w:t>
      </w:r>
      <w:r w:rsidR="00CE14C0" w:rsidRPr="00E32389">
        <w:rPr>
          <w:sz w:val="20"/>
          <w:szCs w:val="20"/>
        </w:rPr>
        <w:t>, integration, opkvalificering</w:t>
      </w:r>
      <w:r w:rsidR="0083285F">
        <w:rPr>
          <w:sz w:val="20"/>
          <w:szCs w:val="20"/>
        </w:rPr>
        <w:t xml:space="preserve"> og livslang læring</w:t>
      </w:r>
      <w:r w:rsidR="00CE14C0" w:rsidRPr="00E32389">
        <w:rPr>
          <w:sz w:val="20"/>
          <w:szCs w:val="20"/>
        </w:rPr>
        <w:t xml:space="preserve">. </w:t>
      </w:r>
      <w:r w:rsidR="007F1A14" w:rsidRPr="00E32389">
        <w:rPr>
          <w:sz w:val="20"/>
          <w:szCs w:val="20"/>
        </w:rPr>
        <w:t xml:space="preserve"> Ved første øj</w:t>
      </w:r>
      <w:r w:rsidR="00B50920" w:rsidRPr="00E32389">
        <w:rPr>
          <w:sz w:val="20"/>
          <w:szCs w:val="20"/>
        </w:rPr>
        <w:t>e</w:t>
      </w:r>
      <w:r w:rsidR="007F1A14" w:rsidRPr="00E32389">
        <w:rPr>
          <w:sz w:val="20"/>
          <w:szCs w:val="20"/>
        </w:rPr>
        <w:t>kast</w:t>
      </w:r>
      <w:r w:rsidR="00B50920" w:rsidRPr="00E32389">
        <w:rPr>
          <w:sz w:val="20"/>
          <w:szCs w:val="20"/>
        </w:rPr>
        <w:t xml:space="preserve"> </w:t>
      </w:r>
      <w:r w:rsidR="007F1A14" w:rsidRPr="00E32389">
        <w:rPr>
          <w:sz w:val="20"/>
          <w:szCs w:val="20"/>
        </w:rPr>
        <w:t xml:space="preserve">skulle man </w:t>
      </w:r>
      <w:r w:rsidR="007B6AE4" w:rsidRPr="00E32389">
        <w:rPr>
          <w:sz w:val="20"/>
          <w:szCs w:val="20"/>
        </w:rPr>
        <w:t xml:space="preserve">ellers </w:t>
      </w:r>
      <w:r w:rsidR="007F1A14" w:rsidRPr="00E32389">
        <w:rPr>
          <w:sz w:val="20"/>
          <w:szCs w:val="20"/>
        </w:rPr>
        <w:t>tro, at hovedformålet ved konferencen er</w:t>
      </w:r>
      <w:r w:rsidR="00B50920" w:rsidRPr="00E32389">
        <w:rPr>
          <w:sz w:val="20"/>
          <w:szCs w:val="20"/>
        </w:rPr>
        <w:t>,</w:t>
      </w:r>
      <w:r w:rsidR="007F1A14" w:rsidRPr="00E32389">
        <w:rPr>
          <w:sz w:val="20"/>
          <w:szCs w:val="20"/>
        </w:rPr>
        <w:t xml:space="preserve"> at få flere selvstændige erhvervsdrivende. </w:t>
      </w:r>
      <w:r w:rsidR="00E32389" w:rsidRPr="00E32389">
        <w:rPr>
          <w:sz w:val="20"/>
          <w:szCs w:val="20"/>
        </w:rPr>
        <w:t>Selvom m</w:t>
      </w:r>
      <w:r w:rsidR="007F1A14" w:rsidRPr="00E32389">
        <w:rPr>
          <w:sz w:val="20"/>
          <w:szCs w:val="20"/>
        </w:rPr>
        <w:t>ange af punkterne til konference</w:t>
      </w:r>
      <w:r w:rsidR="0083285F">
        <w:rPr>
          <w:sz w:val="20"/>
          <w:szCs w:val="20"/>
        </w:rPr>
        <w:t>n</w:t>
      </w:r>
      <w:r w:rsidR="007F1A14" w:rsidRPr="00E32389">
        <w:rPr>
          <w:sz w:val="20"/>
          <w:szCs w:val="20"/>
        </w:rPr>
        <w:t xml:space="preserve"> indeholder ord som ”innovation” og ”entreprenørskab”</w:t>
      </w:r>
      <w:r w:rsidR="00B50920" w:rsidRPr="00E32389">
        <w:rPr>
          <w:sz w:val="20"/>
          <w:szCs w:val="20"/>
        </w:rPr>
        <w:t>,</w:t>
      </w:r>
      <w:r w:rsidR="007F1A14" w:rsidRPr="00E32389">
        <w:rPr>
          <w:sz w:val="20"/>
          <w:szCs w:val="20"/>
        </w:rPr>
        <w:t xml:space="preserve"> så er målet faktisk social inklusion. Projektet er støttet af både EU</w:t>
      </w:r>
      <w:r w:rsidR="00EE523E" w:rsidRPr="00E32389">
        <w:rPr>
          <w:sz w:val="20"/>
          <w:szCs w:val="20"/>
        </w:rPr>
        <w:t>/</w:t>
      </w:r>
      <w:r w:rsidR="007F1A14" w:rsidRPr="00E32389">
        <w:rPr>
          <w:sz w:val="20"/>
          <w:szCs w:val="20"/>
        </w:rPr>
        <w:t xml:space="preserve"> Erasmus +, </w:t>
      </w:r>
      <w:r w:rsidR="00B50920" w:rsidRPr="00E32389">
        <w:rPr>
          <w:sz w:val="20"/>
          <w:szCs w:val="20"/>
        </w:rPr>
        <w:t>involverer</w:t>
      </w:r>
      <w:r w:rsidR="007F1A14" w:rsidRPr="00E32389">
        <w:rPr>
          <w:sz w:val="20"/>
          <w:szCs w:val="20"/>
        </w:rPr>
        <w:t xml:space="preserve"> fem lande, deriblandt Danmark. Herhjemme er det HF &amp; VUC Fyn og VUC Storstrøm der medvirker.</w:t>
      </w:r>
      <w:r w:rsidR="00B50920" w:rsidRPr="00E32389">
        <w:rPr>
          <w:sz w:val="20"/>
          <w:szCs w:val="20"/>
        </w:rPr>
        <w:t xml:space="preserve"> </w:t>
      </w:r>
      <w:r w:rsidR="007F1A14" w:rsidRPr="00E32389">
        <w:rPr>
          <w:sz w:val="20"/>
          <w:szCs w:val="20"/>
        </w:rPr>
        <w:t xml:space="preserve"> </w:t>
      </w:r>
    </w:p>
    <w:p w14:paraId="0083D9BD" w14:textId="347D77EE" w:rsidR="00392624" w:rsidRPr="00E32389" w:rsidRDefault="0012676A">
      <w:pPr>
        <w:rPr>
          <w:sz w:val="20"/>
          <w:szCs w:val="20"/>
        </w:rPr>
      </w:pPr>
      <w:r w:rsidRPr="00E32389">
        <w:rPr>
          <w:sz w:val="20"/>
          <w:szCs w:val="20"/>
        </w:rPr>
        <w:t>F</w:t>
      </w:r>
      <w:r w:rsidR="00E56188" w:rsidRPr="00E32389">
        <w:rPr>
          <w:sz w:val="20"/>
          <w:szCs w:val="20"/>
        </w:rPr>
        <w:t xml:space="preserve">orskning </w:t>
      </w:r>
      <w:r w:rsidR="00B50920" w:rsidRPr="00E32389">
        <w:rPr>
          <w:sz w:val="20"/>
          <w:szCs w:val="20"/>
        </w:rPr>
        <w:t>fastslår</w:t>
      </w:r>
      <w:r w:rsidR="00E56188" w:rsidRPr="00E32389">
        <w:rPr>
          <w:sz w:val="20"/>
          <w:szCs w:val="20"/>
        </w:rPr>
        <w:t>, at netop en tilknytning til arbejdsmarkedet er afgørende for at blive integreret i samfund</w:t>
      </w:r>
      <w:r w:rsidR="0083285F">
        <w:rPr>
          <w:sz w:val="20"/>
          <w:szCs w:val="20"/>
        </w:rPr>
        <w:t>et</w:t>
      </w:r>
      <w:r w:rsidR="00E56188" w:rsidRPr="00E32389">
        <w:rPr>
          <w:sz w:val="20"/>
          <w:szCs w:val="20"/>
        </w:rPr>
        <w:t xml:space="preserve">. </w:t>
      </w:r>
      <w:r w:rsidR="00B50920" w:rsidRPr="00E32389">
        <w:rPr>
          <w:sz w:val="20"/>
          <w:szCs w:val="20"/>
        </w:rPr>
        <w:t xml:space="preserve">Men ikke kun det, også på det personlige plan er gevinsterne store for den enkelte. Fra at føle sig </w:t>
      </w:r>
      <w:r w:rsidR="0083285F">
        <w:rPr>
          <w:sz w:val="20"/>
          <w:szCs w:val="20"/>
        </w:rPr>
        <w:t xml:space="preserve">som </w:t>
      </w:r>
      <w:r w:rsidR="00B50920" w:rsidRPr="00E32389">
        <w:rPr>
          <w:sz w:val="20"/>
          <w:szCs w:val="20"/>
        </w:rPr>
        <w:t xml:space="preserve">en del af fællesskabet, over en bedre økonomi, til at mindske en psykisk sårbarhed. </w:t>
      </w:r>
      <w:r w:rsidR="00703FF3" w:rsidRPr="00E32389">
        <w:rPr>
          <w:sz w:val="20"/>
          <w:szCs w:val="20"/>
        </w:rPr>
        <w:t xml:space="preserve">Det </w:t>
      </w:r>
      <w:r w:rsidRPr="00E32389">
        <w:rPr>
          <w:sz w:val="20"/>
          <w:szCs w:val="20"/>
        </w:rPr>
        <w:t xml:space="preserve">viser VIA University </w:t>
      </w:r>
      <w:proofErr w:type="spellStart"/>
      <w:r w:rsidRPr="00E32389">
        <w:rPr>
          <w:sz w:val="20"/>
          <w:szCs w:val="20"/>
        </w:rPr>
        <w:t>College</w:t>
      </w:r>
      <w:r w:rsidR="00703FF3" w:rsidRPr="00E32389">
        <w:rPr>
          <w:sz w:val="20"/>
          <w:szCs w:val="20"/>
        </w:rPr>
        <w:t>’s</w:t>
      </w:r>
      <w:proofErr w:type="spellEnd"/>
      <w:r w:rsidRPr="00E32389">
        <w:rPr>
          <w:sz w:val="20"/>
          <w:szCs w:val="20"/>
        </w:rPr>
        <w:t xml:space="preserve"> gennemgang af forskningen på området fra 2019</w:t>
      </w:r>
      <w:r w:rsidR="00703FF3" w:rsidRPr="00E32389">
        <w:rPr>
          <w:sz w:val="20"/>
          <w:szCs w:val="20"/>
        </w:rPr>
        <w:t xml:space="preserve">, som dog også slår fast, at der mangler viden om ”hvordan”. Altså hvilke redskaber der virker, og hvilke der ikke gør. Netop på det punkt prøver projektet her også at løfte opgaven ved at indsamle og dele erfaringer med fire andre lande. </w:t>
      </w:r>
    </w:p>
    <w:p w14:paraId="76FE8030" w14:textId="704BD2AA" w:rsidR="006C6741" w:rsidRDefault="006C6741">
      <w:r w:rsidRPr="00E32389">
        <w:rPr>
          <w:sz w:val="20"/>
          <w:szCs w:val="20"/>
        </w:rPr>
        <w:t>”V</w:t>
      </w:r>
      <w:r w:rsidR="007B6AE4" w:rsidRPr="00E32389">
        <w:rPr>
          <w:sz w:val="20"/>
          <w:szCs w:val="20"/>
        </w:rPr>
        <w:t>i v</w:t>
      </w:r>
      <w:r w:rsidRPr="00E32389">
        <w:rPr>
          <w:sz w:val="20"/>
          <w:szCs w:val="20"/>
        </w:rPr>
        <w:t>il i løbet af projektet prøve at se på, hvad der virker, hvorfor det virker og hvordan vi så kan bruge det</w:t>
      </w:r>
      <w:r w:rsidR="00E32389" w:rsidRPr="00E32389">
        <w:rPr>
          <w:sz w:val="20"/>
          <w:szCs w:val="20"/>
        </w:rPr>
        <w:t>”</w:t>
      </w:r>
      <w:r w:rsidRPr="00E32389">
        <w:rPr>
          <w:sz w:val="20"/>
          <w:szCs w:val="20"/>
        </w:rPr>
        <w:t>, fastslår Rasmus Kjær Kristiansen, som er e</w:t>
      </w:r>
      <w:r w:rsidR="0083285F">
        <w:rPr>
          <w:sz w:val="20"/>
          <w:szCs w:val="20"/>
        </w:rPr>
        <w:t>n</w:t>
      </w:r>
      <w:r w:rsidRPr="00E32389">
        <w:rPr>
          <w:sz w:val="20"/>
          <w:szCs w:val="20"/>
        </w:rPr>
        <w:t xml:space="preserve"> af projektets arkitekter. </w:t>
      </w:r>
    </w:p>
    <w:p w14:paraId="3904BF4A" w14:textId="19254664" w:rsidR="00B50920" w:rsidRDefault="006C6741" w:rsidP="006C6741">
      <w:pPr>
        <w:pStyle w:val="Overskrift2"/>
      </w:pPr>
      <w:r>
        <w:t>Et liv på kanten</w:t>
      </w:r>
    </w:p>
    <w:p w14:paraId="04CA8F70" w14:textId="6503C477" w:rsidR="006C6741" w:rsidRPr="00E32389" w:rsidRDefault="006C6741">
      <w:pPr>
        <w:rPr>
          <w:sz w:val="20"/>
          <w:szCs w:val="20"/>
        </w:rPr>
      </w:pPr>
      <w:r w:rsidRPr="00E32389">
        <w:rPr>
          <w:sz w:val="20"/>
          <w:szCs w:val="20"/>
        </w:rPr>
        <w:t>Han arbejder som udviklingschef hos VUC Storstrøm. Med baggrund i sit arbejde ved han godt, hvorfor netop VUC beskæftiger sig med det her projekt.</w:t>
      </w:r>
      <w:r w:rsidR="00E32389" w:rsidRPr="00E32389">
        <w:rPr>
          <w:sz w:val="20"/>
          <w:szCs w:val="20"/>
        </w:rPr>
        <w:t xml:space="preserve"> Det er nemlig ikke tilfældigt at det er VUC der er fanebærer for projektet herhjemme. </w:t>
      </w:r>
      <w:r w:rsidRPr="00E32389">
        <w:rPr>
          <w:sz w:val="20"/>
          <w:szCs w:val="20"/>
        </w:rPr>
        <w:t xml:space="preserve"> Som han fortæller her:</w:t>
      </w:r>
    </w:p>
    <w:p w14:paraId="278E2B61" w14:textId="27DDA7DD" w:rsidR="006C6741" w:rsidRPr="00E32389" w:rsidRDefault="006C6741">
      <w:pPr>
        <w:rPr>
          <w:sz w:val="20"/>
          <w:szCs w:val="20"/>
        </w:rPr>
      </w:pPr>
      <w:r w:rsidRPr="00E32389">
        <w:rPr>
          <w:sz w:val="20"/>
          <w:szCs w:val="20"/>
        </w:rPr>
        <w:t>”Vi er i daglig kontakt til mennesker, der alle vil et skridt videre i livet. Nogen af dem kan godt leve et liv på kanten. Det kan være Jens, der aldrig har gennemført en ungdomsuddannelse, eller måske e</w:t>
      </w:r>
      <w:r w:rsidR="00FB6505" w:rsidRPr="00E32389">
        <w:rPr>
          <w:sz w:val="20"/>
          <w:szCs w:val="20"/>
        </w:rPr>
        <w:t>n</w:t>
      </w:r>
      <w:r w:rsidRPr="00E32389">
        <w:rPr>
          <w:sz w:val="20"/>
          <w:szCs w:val="20"/>
        </w:rPr>
        <w:t>d</w:t>
      </w:r>
      <w:r w:rsidR="00FB6505" w:rsidRPr="00E32389">
        <w:rPr>
          <w:sz w:val="20"/>
          <w:szCs w:val="20"/>
        </w:rPr>
        <w:t>d</w:t>
      </w:r>
      <w:r w:rsidRPr="00E32389">
        <w:rPr>
          <w:sz w:val="20"/>
          <w:szCs w:val="20"/>
        </w:rPr>
        <w:t>a droppede ud af Folkeskolen før tid</w:t>
      </w:r>
      <w:r w:rsidR="00FB6505" w:rsidRPr="00E32389">
        <w:rPr>
          <w:sz w:val="20"/>
          <w:szCs w:val="20"/>
        </w:rPr>
        <w:t>. Her tror jeg iværksætteri og entreprenørskab kunne være en del af løsningen</w:t>
      </w:r>
      <w:r w:rsidR="007B6AE4" w:rsidRPr="00E32389">
        <w:rPr>
          <w:sz w:val="20"/>
          <w:szCs w:val="20"/>
        </w:rPr>
        <w:t>.</w:t>
      </w:r>
      <w:r w:rsidR="00303834" w:rsidRPr="00E32389">
        <w:rPr>
          <w:sz w:val="20"/>
          <w:szCs w:val="20"/>
        </w:rPr>
        <w:t xml:space="preserve"> Så de kan se dem selv i vores udbud af uddannelser.</w:t>
      </w:r>
      <w:r w:rsidR="007B6AE4" w:rsidRPr="00E32389">
        <w:rPr>
          <w:sz w:val="20"/>
          <w:szCs w:val="20"/>
        </w:rPr>
        <w:t xml:space="preserve"> </w:t>
      </w:r>
      <w:r w:rsidRPr="00E32389">
        <w:rPr>
          <w:sz w:val="20"/>
          <w:szCs w:val="20"/>
        </w:rPr>
        <w:t xml:space="preserve">” </w:t>
      </w:r>
    </w:p>
    <w:p w14:paraId="53FB05AC" w14:textId="691879C3" w:rsidR="00E32389" w:rsidRDefault="00E32389" w:rsidP="00E32389">
      <w:pPr>
        <w:pStyle w:val="Overskrift2"/>
      </w:pPr>
      <w:r>
        <w:t xml:space="preserve">Gevinst for </w:t>
      </w:r>
      <w:r w:rsidR="0083285F">
        <w:t>os alle</w:t>
      </w:r>
      <w:r>
        <w:t>: Innovation og lysten til at lære smitter</w:t>
      </w:r>
    </w:p>
    <w:p w14:paraId="33932332" w14:textId="106A2ADC" w:rsidR="00FB6505" w:rsidRPr="00E32389" w:rsidRDefault="00FB6505" w:rsidP="00E32389">
      <w:pPr>
        <w:rPr>
          <w:sz w:val="20"/>
          <w:szCs w:val="20"/>
        </w:rPr>
      </w:pPr>
      <w:r w:rsidRPr="00E32389">
        <w:rPr>
          <w:sz w:val="20"/>
          <w:szCs w:val="20"/>
        </w:rPr>
        <w:t>En rapport fra EU Kommissionen</w:t>
      </w:r>
      <w:r w:rsidR="00E32389" w:rsidRPr="00E32389">
        <w:rPr>
          <w:sz w:val="20"/>
          <w:szCs w:val="20"/>
        </w:rPr>
        <w:t xml:space="preserve"> i 2015</w:t>
      </w:r>
      <w:r w:rsidRPr="00E32389">
        <w:rPr>
          <w:sz w:val="20"/>
          <w:szCs w:val="20"/>
        </w:rPr>
        <w:t xml:space="preserve">, </w:t>
      </w:r>
      <w:r w:rsidRPr="00E32389">
        <w:rPr>
          <w:i/>
          <w:iCs/>
          <w:sz w:val="20"/>
          <w:szCs w:val="20"/>
          <w:lang w:val="en-US"/>
        </w:rPr>
        <w:t>Entrepreneurship Education - Road to Success,</w:t>
      </w:r>
      <w:r w:rsidRPr="00E32389">
        <w:rPr>
          <w:i/>
          <w:iCs/>
          <w:sz w:val="20"/>
          <w:szCs w:val="20"/>
        </w:rPr>
        <w:t xml:space="preserve"> </w:t>
      </w:r>
      <w:r w:rsidRPr="00E32389">
        <w:rPr>
          <w:sz w:val="20"/>
          <w:szCs w:val="20"/>
        </w:rPr>
        <w:t>viser mange gavnlige effekter af den form for undervisning for den enkelte. Mange udvikler større ambitioner på egne vegne, får mere selvtillid og får især mere lyst til at lære noget nyt. At uddanne sig.</w:t>
      </w:r>
      <w:r w:rsidR="009C65A3" w:rsidRPr="00E32389">
        <w:rPr>
          <w:sz w:val="20"/>
          <w:szCs w:val="20"/>
        </w:rPr>
        <w:t xml:space="preserve"> Men rapporten vis</w:t>
      </w:r>
      <w:r w:rsidR="007B6AE4" w:rsidRPr="00E32389">
        <w:rPr>
          <w:sz w:val="20"/>
          <w:szCs w:val="20"/>
        </w:rPr>
        <w:t>er</w:t>
      </w:r>
      <w:r w:rsidR="009C65A3" w:rsidRPr="00E32389">
        <w:rPr>
          <w:sz w:val="20"/>
          <w:szCs w:val="20"/>
        </w:rPr>
        <w:t xml:space="preserve"> også, at der sker en generel opblomstring af nyskabende ideer</w:t>
      </w:r>
      <w:r w:rsidR="007B6AE4" w:rsidRPr="00E32389">
        <w:rPr>
          <w:sz w:val="20"/>
          <w:szCs w:val="20"/>
        </w:rPr>
        <w:t xml:space="preserve"> til gavn for hele samfundet</w:t>
      </w:r>
      <w:r w:rsidR="009C65A3" w:rsidRPr="00E32389">
        <w:rPr>
          <w:sz w:val="20"/>
          <w:szCs w:val="20"/>
        </w:rPr>
        <w:t xml:space="preserve">, </w:t>
      </w:r>
      <w:r w:rsidR="007B6AE4" w:rsidRPr="00E32389">
        <w:rPr>
          <w:sz w:val="20"/>
          <w:szCs w:val="20"/>
        </w:rPr>
        <w:t>når et land aktivt støtter nye iværksættere.</w:t>
      </w:r>
      <w:r w:rsidR="009C65A3" w:rsidRPr="00E32389">
        <w:rPr>
          <w:sz w:val="20"/>
          <w:szCs w:val="20"/>
        </w:rPr>
        <w:t xml:space="preserve"> </w:t>
      </w:r>
    </w:p>
    <w:p w14:paraId="2F07B978" w14:textId="0724BEAD" w:rsidR="00FB6505" w:rsidRPr="00E32389" w:rsidRDefault="00FB6505">
      <w:pPr>
        <w:rPr>
          <w:sz w:val="20"/>
          <w:szCs w:val="20"/>
        </w:rPr>
      </w:pPr>
      <w:r w:rsidRPr="00E32389">
        <w:rPr>
          <w:sz w:val="20"/>
          <w:szCs w:val="20"/>
        </w:rPr>
        <w:t xml:space="preserve">”Hvis </w:t>
      </w:r>
      <w:r w:rsidR="00E32389" w:rsidRPr="00E32389">
        <w:rPr>
          <w:sz w:val="20"/>
          <w:szCs w:val="20"/>
        </w:rPr>
        <w:t xml:space="preserve">endnu </w:t>
      </w:r>
      <w:r w:rsidR="007B6AE4" w:rsidRPr="00E32389">
        <w:rPr>
          <w:sz w:val="20"/>
          <w:szCs w:val="20"/>
        </w:rPr>
        <w:t>flere synes</w:t>
      </w:r>
      <w:r w:rsidRPr="00E32389">
        <w:rPr>
          <w:sz w:val="20"/>
          <w:szCs w:val="20"/>
        </w:rPr>
        <w:t>,</w:t>
      </w:r>
      <w:r w:rsidR="007B6AE4" w:rsidRPr="00E32389">
        <w:rPr>
          <w:sz w:val="20"/>
          <w:szCs w:val="20"/>
        </w:rPr>
        <w:t xml:space="preserve"> at vores undervisningstilbud er relevante,</w:t>
      </w:r>
      <w:r w:rsidRPr="00E32389">
        <w:rPr>
          <w:sz w:val="20"/>
          <w:szCs w:val="20"/>
        </w:rPr>
        <w:t xml:space="preserve"> så har vi opnået meget”, fastslår Rasmus Kjær Kristiansen. </w:t>
      </w:r>
    </w:p>
    <w:p w14:paraId="5618E794" w14:textId="15932548" w:rsidR="00FB6505" w:rsidRPr="00E32389" w:rsidRDefault="00FB6505">
      <w:pPr>
        <w:rPr>
          <w:sz w:val="20"/>
          <w:szCs w:val="20"/>
        </w:rPr>
      </w:pPr>
      <w:r w:rsidRPr="00E32389">
        <w:rPr>
          <w:sz w:val="20"/>
          <w:szCs w:val="20"/>
        </w:rPr>
        <w:t>Hans kollega, forstander for VUC Fyn Peter Vestergaard, er enig. Han peger desuden på, at 80 pct af kursisterne</w:t>
      </w:r>
      <w:r w:rsidR="00E32389" w:rsidRPr="00E32389">
        <w:rPr>
          <w:sz w:val="20"/>
          <w:szCs w:val="20"/>
        </w:rPr>
        <w:t xml:space="preserve"> og eleverne</w:t>
      </w:r>
      <w:r w:rsidRPr="00E32389">
        <w:rPr>
          <w:sz w:val="20"/>
          <w:szCs w:val="20"/>
        </w:rPr>
        <w:t xml:space="preserve"> er ikke etniske danskere. Her viser dansk forskning blandt andet, at ikke etniske danskere er dobbelt så villige til at blive selvstændige, som etniske danskere. Men samtidig viser </w:t>
      </w:r>
      <w:r w:rsidR="009C65A3" w:rsidRPr="00E32389">
        <w:rPr>
          <w:sz w:val="20"/>
          <w:szCs w:val="20"/>
        </w:rPr>
        <w:t>tallene</w:t>
      </w:r>
      <w:r w:rsidRPr="00E32389">
        <w:rPr>
          <w:sz w:val="20"/>
          <w:szCs w:val="20"/>
        </w:rPr>
        <w:t xml:space="preserve"> også, at det netop er den gruppe</w:t>
      </w:r>
      <w:r w:rsidR="00E32389" w:rsidRPr="00E32389">
        <w:rPr>
          <w:sz w:val="20"/>
          <w:szCs w:val="20"/>
        </w:rPr>
        <w:t xml:space="preserve"> der</w:t>
      </w:r>
      <w:r w:rsidRPr="00E32389">
        <w:rPr>
          <w:sz w:val="20"/>
          <w:szCs w:val="20"/>
        </w:rPr>
        <w:t xml:space="preserve"> </w:t>
      </w:r>
      <w:r w:rsidR="007B6AE4" w:rsidRPr="00E32389">
        <w:rPr>
          <w:sz w:val="20"/>
          <w:szCs w:val="20"/>
        </w:rPr>
        <w:t xml:space="preserve">alt for </w:t>
      </w:r>
      <w:r w:rsidR="00303834" w:rsidRPr="00E32389">
        <w:rPr>
          <w:sz w:val="20"/>
          <w:szCs w:val="20"/>
        </w:rPr>
        <w:t>ofte</w:t>
      </w:r>
      <w:r w:rsidR="007B6AE4" w:rsidRPr="00E32389">
        <w:rPr>
          <w:sz w:val="20"/>
          <w:szCs w:val="20"/>
        </w:rPr>
        <w:t xml:space="preserve"> ikke klarer</w:t>
      </w:r>
      <w:r w:rsidRPr="00E32389">
        <w:rPr>
          <w:sz w:val="20"/>
          <w:szCs w:val="20"/>
        </w:rPr>
        <w:t xml:space="preserve"> skærene som selvstændige, og må lukke igen. </w:t>
      </w:r>
      <w:r w:rsidR="009C65A3" w:rsidRPr="00E32389">
        <w:rPr>
          <w:sz w:val="20"/>
          <w:szCs w:val="20"/>
        </w:rPr>
        <w:t>E</w:t>
      </w:r>
      <w:r w:rsidR="0083285F">
        <w:rPr>
          <w:sz w:val="20"/>
          <w:szCs w:val="20"/>
        </w:rPr>
        <w:t>n</w:t>
      </w:r>
      <w:r w:rsidR="009C65A3" w:rsidRPr="00E32389">
        <w:rPr>
          <w:sz w:val="20"/>
          <w:szCs w:val="20"/>
        </w:rPr>
        <w:t xml:space="preserve"> af årsagerne til lukningerne kunne være manglende viden og uddannelse. </w:t>
      </w:r>
    </w:p>
    <w:p w14:paraId="14E67FCF" w14:textId="0CB3883D" w:rsidR="003B08E6" w:rsidRDefault="009C65A3">
      <w:pPr>
        <w:rPr>
          <w:sz w:val="20"/>
          <w:szCs w:val="20"/>
        </w:rPr>
      </w:pPr>
      <w:r w:rsidRPr="00E32389">
        <w:rPr>
          <w:sz w:val="20"/>
          <w:szCs w:val="20"/>
        </w:rPr>
        <w:t>Det mener Peter Vestergaard er en skam, for han ser entreprenørskab og det bredere begreb ”iværksætteri” netop som et væsentligt værktøj når det gælder social inklusion. Uanset etnicitet, i øvrigt.</w:t>
      </w:r>
      <w:r w:rsidR="007B6AE4" w:rsidRPr="00E32389">
        <w:rPr>
          <w:sz w:val="20"/>
          <w:szCs w:val="20"/>
        </w:rPr>
        <w:t xml:space="preserve"> </w:t>
      </w:r>
      <w:r w:rsidRPr="00E32389">
        <w:rPr>
          <w:sz w:val="20"/>
          <w:szCs w:val="20"/>
        </w:rPr>
        <w:t>Men i første omgang gælder det at finde ud af, hvad der virker, og hvad der ikke gør</w:t>
      </w:r>
      <w:r w:rsidR="00303834" w:rsidRPr="00E32389">
        <w:rPr>
          <w:sz w:val="20"/>
          <w:szCs w:val="20"/>
        </w:rPr>
        <w:t>, for at kunne anbefale politikerne de nødvendige ændringerne i de eksisterende bekendtgørelser VUC skal efterleve</w:t>
      </w:r>
      <w:r w:rsidRPr="00E32389">
        <w:rPr>
          <w:sz w:val="20"/>
          <w:szCs w:val="20"/>
        </w:rPr>
        <w:t xml:space="preserve">. Her er konferencen i Nyborg et vigtigt skridt på vejen.  </w:t>
      </w:r>
    </w:p>
    <w:p w14:paraId="5E7E36DE" w14:textId="78995F22" w:rsidR="00DC27C7" w:rsidRDefault="00DC27C7">
      <w:pPr>
        <w:rPr>
          <w:sz w:val="20"/>
          <w:szCs w:val="20"/>
        </w:rPr>
      </w:pPr>
      <w:r>
        <w:rPr>
          <w:noProof/>
          <w:sz w:val="20"/>
          <w:szCs w:val="20"/>
        </w:rPr>
        <w:lastRenderedPageBreak/>
        <w:drawing>
          <wp:anchor distT="0" distB="0" distL="114300" distR="114300" simplePos="0" relativeHeight="251658240" behindDoc="1" locked="0" layoutInCell="1" allowOverlap="1" wp14:anchorId="21D887F8" wp14:editId="6E8574E0">
            <wp:simplePos x="0" y="0"/>
            <wp:positionH relativeFrom="column">
              <wp:posOffset>-145646</wp:posOffset>
            </wp:positionH>
            <wp:positionV relativeFrom="paragraph">
              <wp:posOffset>462</wp:posOffset>
            </wp:positionV>
            <wp:extent cx="1608455" cy="2418080"/>
            <wp:effectExtent l="0" t="0" r="0" b="1270"/>
            <wp:wrapTight wrapText="bothSides">
              <wp:wrapPolygon edited="0">
                <wp:start x="0" y="0"/>
                <wp:lineTo x="0" y="21441"/>
                <wp:lineTo x="21233" y="21441"/>
                <wp:lineTo x="21233" y="0"/>
                <wp:lineTo x="0" y="0"/>
              </wp:wrapPolygon>
            </wp:wrapTight>
            <wp:docPr id="3" name="Billede 3" descr="Et billede, der indeholder træ, person, u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ræ, person, udendørs, mand&#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455" cy="2418080"/>
                    </a:xfrm>
                    <a:prstGeom prst="rect">
                      <a:avLst/>
                    </a:prstGeom>
                  </pic:spPr>
                </pic:pic>
              </a:graphicData>
            </a:graphic>
            <wp14:sizeRelH relativeFrom="margin">
              <wp14:pctWidth>0</wp14:pctWidth>
            </wp14:sizeRelH>
            <wp14:sizeRelV relativeFrom="margin">
              <wp14:pctHeight>0</wp14:pctHeight>
            </wp14:sizeRelV>
          </wp:anchor>
        </w:drawing>
      </w:r>
    </w:p>
    <w:p w14:paraId="7F5E75A5" w14:textId="3A1A82D3" w:rsidR="00DC27C7" w:rsidRDefault="00DC27C7">
      <w:pPr>
        <w:rPr>
          <w:sz w:val="20"/>
          <w:szCs w:val="20"/>
        </w:rPr>
      </w:pPr>
      <w:r w:rsidRPr="00BF10BF">
        <w:rPr>
          <w:noProof/>
          <w:sz w:val="20"/>
          <w:szCs w:val="20"/>
        </w:rPr>
        <mc:AlternateContent>
          <mc:Choice Requires="wps">
            <w:drawing>
              <wp:anchor distT="91440" distB="91440" distL="114300" distR="114300" simplePos="0" relativeHeight="251660288" behindDoc="1" locked="0" layoutInCell="1" allowOverlap="1" wp14:anchorId="3E9F1FFA" wp14:editId="47EF6D57">
                <wp:simplePos x="0" y="0"/>
                <wp:positionH relativeFrom="page">
                  <wp:posOffset>2530302</wp:posOffset>
                </wp:positionH>
                <wp:positionV relativeFrom="paragraph">
                  <wp:posOffset>188537</wp:posOffset>
                </wp:positionV>
                <wp:extent cx="3474720" cy="1403985"/>
                <wp:effectExtent l="0" t="0" r="0" b="0"/>
                <wp:wrapTight wrapText="bothSides">
                  <wp:wrapPolygon edited="0">
                    <wp:start x="345" y="0"/>
                    <wp:lineTo x="345" y="21114"/>
                    <wp:lineTo x="21148" y="21114"/>
                    <wp:lineTo x="21148" y="0"/>
                    <wp:lineTo x="345" y="0"/>
                  </wp:wrapPolygon>
                </wp:wrapTight>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B9BCE4B" w14:textId="64F428C3" w:rsidR="00BF10BF" w:rsidRDefault="00BF10BF">
                            <w:pPr>
                              <w:pBdr>
                                <w:top w:val="single" w:sz="24" w:space="8" w:color="4472C4" w:themeColor="accent1"/>
                                <w:bottom w:val="single" w:sz="24" w:space="8" w:color="4472C4" w:themeColor="accent1"/>
                              </w:pBdr>
                              <w:spacing w:after="0"/>
                              <w:rPr>
                                <w:i/>
                                <w:iCs/>
                                <w:color w:val="4472C4" w:themeColor="accent1"/>
                                <w:sz w:val="24"/>
                              </w:rPr>
                            </w:pPr>
                            <w:r w:rsidRPr="00BF10BF">
                              <w:rPr>
                                <w:i/>
                                <w:iCs/>
                                <w:color w:val="4472C4" w:themeColor="accent1"/>
                                <w:sz w:val="24"/>
                                <w:szCs w:val="24"/>
                              </w:rPr>
                              <w:t xml:space="preserve">"Når det gælder </w:t>
                            </w:r>
                            <w:r w:rsidR="003120C2" w:rsidRPr="00BF10BF">
                              <w:rPr>
                                <w:i/>
                                <w:iCs/>
                                <w:color w:val="4472C4" w:themeColor="accent1"/>
                                <w:sz w:val="24"/>
                                <w:szCs w:val="24"/>
                              </w:rPr>
                              <w:t>entreprenørskabsuddannelse,</w:t>
                            </w:r>
                            <w:r w:rsidRPr="00BF10BF">
                              <w:rPr>
                                <w:i/>
                                <w:iCs/>
                                <w:color w:val="4472C4" w:themeColor="accent1"/>
                                <w:sz w:val="24"/>
                                <w:szCs w:val="24"/>
                              </w:rPr>
                              <w:t xml:space="preserve"> er der ingen der tænker på voksenuddannelse eller lavere uddannede. Det er synd</w:t>
                            </w:r>
                            <w:r w:rsidR="00C6397D">
                              <w:rPr>
                                <w:i/>
                                <w:iCs/>
                                <w:color w:val="4472C4" w:themeColor="accent1"/>
                                <w:sz w:val="24"/>
                                <w:szCs w:val="24"/>
                              </w:rPr>
                              <w:t>,</w:t>
                            </w:r>
                            <w:r w:rsidRPr="00BF10BF">
                              <w:rPr>
                                <w:i/>
                                <w:iCs/>
                                <w:color w:val="4472C4" w:themeColor="accent1"/>
                                <w:sz w:val="24"/>
                                <w:szCs w:val="24"/>
                              </w:rPr>
                              <w:t xml:space="preserve"> for her findes et stort uforløst potentiale. Og her kan VUC spille en central rolle.”</w:t>
                            </w:r>
                            <w:r w:rsidR="00C6397D">
                              <w:rPr>
                                <w:i/>
                                <w:iCs/>
                                <w:color w:val="4472C4" w:themeColor="accent1"/>
                                <w:sz w:val="24"/>
                                <w:szCs w:val="24"/>
                              </w:rPr>
                              <w:t xml:space="preserve"> </w:t>
                            </w:r>
                            <w:r w:rsidR="00C6397D">
                              <w:rPr>
                                <w:i/>
                                <w:iCs/>
                                <w:color w:val="4472C4" w:themeColor="accent1"/>
                                <w:sz w:val="24"/>
                                <w:szCs w:val="24"/>
                              </w:rPr>
                              <w:br/>
                            </w:r>
                            <w:r w:rsidR="003B08E6">
                              <w:rPr>
                                <w:i/>
                                <w:iCs/>
                                <w:color w:val="4472C4" w:themeColor="accent1"/>
                                <w:sz w:val="24"/>
                                <w:szCs w:val="24"/>
                              </w:rPr>
                              <w:t>(Udviklingschef Rasmus Kjær Kristiansen)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E9F1FFA" id="_x0000_t202" coordsize="21600,21600" o:spt="202" path="m,l,21600r21600,l21600,xe">
                <v:stroke joinstyle="miter"/>
                <v:path gradientshapeok="t" o:connecttype="rect"/>
              </v:shapetype>
              <v:shape id="Tekstfelt 2" o:spid="_x0000_s1026" type="#_x0000_t202" style="position:absolute;margin-left:199.25pt;margin-top:14.85pt;width:273.6pt;height:110.55pt;z-index:-25165619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" filled="f" stroked="f">
                <v:textbox style="mso-fit-shape-to-text:t">
                  <w:txbxContent>
                    <w:p w14:paraId="6B9BCE4B" w14:textId="64F428C3" w:rsidR="00BF10BF" w:rsidRDefault="00BF10BF">
                      <w:pPr>
                        <w:pBdr>
                          <w:top w:val="single" w:sz="24" w:space="8" w:color="4472C4" w:themeColor="accent1"/>
                          <w:bottom w:val="single" w:sz="24" w:space="8" w:color="4472C4" w:themeColor="accent1"/>
                        </w:pBdr>
                        <w:spacing w:after="0"/>
                        <w:rPr>
                          <w:i/>
                          <w:iCs/>
                          <w:color w:val="4472C4" w:themeColor="accent1"/>
                          <w:sz w:val="24"/>
                        </w:rPr>
                      </w:pPr>
                      <w:r w:rsidRPr="00BF10BF">
                        <w:rPr>
                          <w:i/>
                          <w:iCs/>
                          <w:color w:val="4472C4" w:themeColor="accent1"/>
                          <w:sz w:val="24"/>
                          <w:szCs w:val="24"/>
                        </w:rPr>
                        <w:t xml:space="preserve">"Når det gælder </w:t>
                      </w:r>
                      <w:r w:rsidR="003120C2" w:rsidRPr="00BF10BF">
                        <w:rPr>
                          <w:i/>
                          <w:iCs/>
                          <w:color w:val="4472C4" w:themeColor="accent1"/>
                          <w:sz w:val="24"/>
                          <w:szCs w:val="24"/>
                        </w:rPr>
                        <w:t>entreprenørskabsuddannelse,</w:t>
                      </w:r>
                      <w:r w:rsidRPr="00BF10BF">
                        <w:rPr>
                          <w:i/>
                          <w:iCs/>
                          <w:color w:val="4472C4" w:themeColor="accent1"/>
                          <w:sz w:val="24"/>
                          <w:szCs w:val="24"/>
                        </w:rPr>
                        <w:t xml:space="preserve"> er der ingen der tænker på voksenuddannelse eller lavere uddannede. Det er synd</w:t>
                      </w:r>
                      <w:r w:rsidR="00C6397D">
                        <w:rPr>
                          <w:i/>
                          <w:iCs/>
                          <w:color w:val="4472C4" w:themeColor="accent1"/>
                          <w:sz w:val="24"/>
                          <w:szCs w:val="24"/>
                        </w:rPr>
                        <w:t>,</w:t>
                      </w:r>
                      <w:r w:rsidRPr="00BF10BF">
                        <w:rPr>
                          <w:i/>
                          <w:iCs/>
                          <w:color w:val="4472C4" w:themeColor="accent1"/>
                          <w:sz w:val="24"/>
                          <w:szCs w:val="24"/>
                        </w:rPr>
                        <w:t xml:space="preserve"> for her findes et stort uforløst potentiale. Og her kan VUC spille en central rolle.”</w:t>
                      </w:r>
                      <w:r w:rsidR="00C6397D">
                        <w:rPr>
                          <w:i/>
                          <w:iCs/>
                          <w:color w:val="4472C4" w:themeColor="accent1"/>
                          <w:sz w:val="24"/>
                          <w:szCs w:val="24"/>
                        </w:rPr>
                        <w:t xml:space="preserve"> </w:t>
                      </w:r>
                      <w:r w:rsidR="00C6397D">
                        <w:rPr>
                          <w:i/>
                          <w:iCs/>
                          <w:color w:val="4472C4" w:themeColor="accent1"/>
                          <w:sz w:val="24"/>
                          <w:szCs w:val="24"/>
                        </w:rPr>
                        <w:br/>
                      </w:r>
                      <w:r w:rsidR="003B08E6">
                        <w:rPr>
                          <w:i/>
                          <w:iCs/>
                          <w:color w:val="4472C4" w:themeColor="accent1"/>
                          <w:sz w:val="24"/>
                          <w:szCs w:val="24"/>
                        </w:rPr>
                        <w:t>(Udviklingschef Rasmus Kjær Kristiansen)</w:t>
                      </w:r>
                    </w:p>
                  </w:txbxContent>
                </v:textbox>
                <w10:wrap type="tight" anchorx="page"/>
              </v:shape>
            </w:pict>
          </mc:Fallback>
        </mc:AlternateContent>
      </w:r>
    </w:p>
    <w:p w14:paraId="175E69AD" w14:textId="6A71B272" w:rsidR="00DC27C7" w:rsidRDefault="00DC27C7">
      <w:pPr>
        <w:rPr>
          <w:sz w:val="20"/>
          <w:szCs w:val="20"/>
        </w:rPr>
      </w:pPr>
    </w:p>
    <w:p w14:paraId="1B5546FC" w14:textId="35762A45" w:rsidR="00DC27C7" w:rsidRDefault="00DC27C7">
      <w:pPr>
        <w:rPr>
          <w:sz w:val="20"/>
          <w:szCs w:val="20"/>
        </w:rPr>
      </w:pPr>
    </w:p>
    <w:p w14:paraId="21F922F6" w14:textId="3CED2DAA" w:rsidR="00DC27C7" w:rsidRDefault="00DC27C7">
      <w:pPr>
        <w:rPr>
          <w:sz w:val="20"/>
          <w:szCs w:val="20"/>
        </w:rPr>
      </w:pPr>
    </w:p>
    <w:p w14:paraId="53383021" w14:textId="7F350550" w:rsidR="00DC27C7" w:rsidRDefault="00DC27C7">
      <w:pPr>
        <w:rPr>
          <w:sz w:val="20"/>
          <w:szCs w:val="20"/>
        </w:rPr>
      </w:pPr>
    </w:p>
    <w:p w14:paraId="35D1D705" w14:textId="703B8179" w:rsidR="00DC27C7" w:rsidRDefault="00DC27C7">
      <w:pPr>
        <w:rPr>
          <w:sz w:val="20"/>
          <w:szCs w:val="20"/>
        </w:rPr>
      </w:pPr>
    </w:p>
    <w:p w14:paraId="06BD0B93" w14:textId="5E6964BE" w:rsidR="00DC27C7" w:rsidRDefault="00DC27C7">
      <w:pPr>
        <w:rPr>
          <w:sz w:val="20"/>
          <w:szCs w:val="20"/>
        </w:rPr>
      </w:pPr>
    </w:p>
    <w:p w14:paraId="2E9302CF" w14:textId="2A06C84D" w:rsidR="00DC27C7" w:rsidRDefault="00DC27C7">
      <w:pPr>
        <w:rPr>
          <w:sz w:val="20"/>
          <w:szCs w:val="20"/>
        </w:rPr>
      </w:pPr>
    </w:p>
    <w:p w14:paraId="12EDFE1B" w14:textId="1477E59D" w:rsidR="00DC27C7" w:rsidRDefault="00DC27C7">
      <w:pPr>
        <w:rPr>
          <w:sz w:val="20"/>
          <w:szCs w:val="20"/>
        </w:rPr>
      </w:pPr>
    </w:p>
    <w:p w14:paraId="68BCB0F6" w14:textId="77777777" w:rsidR="003B08E6" w:rsidRPr="00DC27C7" w:rsidRDefault="003B08E6" w:rsidP="003B08E6">
      <w:pPr>
        <w:pStyle w:val="Overskrift3"/>
        <w:rPr>
          <w:b/>
          <w:bCs/>
        </w:rPr>
      </w:pPr>
      <w:r w:rsidRPr="00DC27C7">
        <w:rPr>
          <w:b/>
          <w:bCs/>
        </w:rPr>
        <w:t xml:space="preserve">Nyttige links: </w:t>
      </w:r>
    </w:p>
    <w:p w14:paraId="203863C9" w14:textId="05FB15F1" w:rsidR="003B08E6" w:rsidRDefault="003B08E6" w:rsidP="003B08E6">
      <w:r>
        <w:t xml:space="preserve">Projektets Facebook side: </w:t>
      </w:r>
      <w:hyperlink r:id="rId8" w:history="1">
        <w:r>
          <w:rPr>
            <w:rStyle w:val="Hyperlink"/>
          </w:rPr>
          <w:t>https://www.facebook.com/siateproject/</w:t>
        </w:r>
      </w:hyperlink>
      <w:r>
        <w:rPr>
          <w:color w:val="1F497D"/>
        </w:rPr>
        <w:t xml:space="preserve"> </w:t>
      </w:r>
      <w:r w:rsidR="002735A2">
        <w:rPr>
          <w:color w:val="1F497D"/>
        </w:rPr>
        <w:br/>
      </w:r>
      <w:proofErr w:type="spellStart"/>
      <w:r w:rsidR="002735A2">
        <w:rPr>
          <w:lang w:val="en-US"/>
        </w:rPr>
        <w:t>Projektside</w:t>
      </w:r>
      <w:proofErr w:type="spellEnd"/>
      <w:r w:rsidR="002735A2">
        <w:rPr>
          <w:lang w:val="en-US"/>
        </w:rPr>
        <w:t xml:space="preserve">:  </w:t>
      </w:r>
      <w:hyperlink r:id="rId9" w:history="1">
        <w:r w:rsidR="002735A2" w:rsidRPr="00D57456">
          <w:rPr>
            <w:rStyle w:val="Hyperlink"/>
          </w:rPr>
          <w:t>https://www.siate.eu/</w:t>
        </w:r>
      </w:hyperlink>
      <w:r w:rsidR="002735A2">
        <w:rPr>
          <w:color w:val="1F497D"/>
        </w:rPr>
        <w:t xml:space="preserve">  </w:t>
      </w:r>
      <w:r w:rsidR="00751744">
        <w:rPr>
          <w:color w:val="1F497D"/>
        </w:rPr>
        <w:br/>
      </w:r>
      <w:r w:rsidR="002735A2">
        <w:t xml:space="preserve">Konferenceside: </w:t>
      </w:r>
      <w:hyperlink r:id="rId10" w:history="1">
        <w:r w:rsidR="002735A2" w:rsidRPr="00D57456">
          <w:rPr>
            <w:rStyle w:val="Hyperlink"/>
          </w:rPr>
          <w:t>https://www.siate.eu/international-conference-denmark/</w:t>
        </w:r>
      </w:hyperlink>
      <w:r w:rsidR="002735A2">
        <w:t xml:space="preserve"> </w:t>
      </w:r>
      <w:r w:rsidR="002735A2">
        <w:br/>
        <w:t xml:space="preserve">Vores udviklingsafdeling: </w:t>
      </w:r>
      <w:hyperlink r:id="rId11" w:history="1">
        <w:r w:rsidR="002735A2" w:rsidRPr="00D57456">
          <w:rPr>
            <w:rStyle w:val="Hyperlink"/>
          </w:rPr>
          <w:t>https://www.vucstor.dk/udvikling/</w:t>
        </w:r>
      </w:hyperlink>
      <w:r w:rsidR="002735A2">
        <w:t xml:space="preserve"> </w:t>
      </w:r>
      <w:r w:rsidR="00751744">
        <w:br/>
      </w:r>
      <w:r w:rsidR="00C6397D">
        <w:t xml:space="preserve">EU Rapport/forskning nævnt i artiklen: </w:t>
      </w:r>
      <w:hyperlink r:id="rId12" w:history="1">
        <w:r w:rsidR="00C6397D">
          <w:rPr>
            <w:rStyle w:val="Hyperlink"/>
            <w:lang w:val="en-GB"/>
          </w:rPr>
          <w:t>http://www.jaeurope.org/component/attachments/attachments.html?task=attachment&amp;id=413</w:t>
        </w:r>
      </w:hyperlink>
      <w:r>
        <w:br/>
        <w:t xml:space="preserve">(Billede af grøn pære i fuld opløsning) </w:t>
      </w:r>
      <w:hyperlink r:id="rId13" w:history="1">
        <w:r>
          <w:rPr>
            <w:rStyle w:val="Hyperlink"/>
          </w:rPr>
          <w:t>https://documentcloud.adobe.com/link/track?uri=urn:aaid:scds:US:48d13376-9968-41a7-9c8f-4affae271062</w:t>
        </w:r>
      </w:hyperlink>
      <w:r w:rsidR="002735A2">
        <w:rPr>
          <w:rStyle w:val="Hyperlink"/>
        </w:rPr>
        <w:t xml:space="preserve"> </w:t>
      </w:r>
    </w:p>
    <w:p w14:paraId="2019F498" w14:textId="3CCA8629" w:rsidR="003B08E6" w:rsidRDefault="003B08E6" w:rsidP="003B08E6">
      <w:pPr>
        <w:pStyle w:val="Overskrift3"/>
      </w:pPr>
    </w:p>
    <w:p w14:paraId="278E231A" w14:textId="77777777" w:rsidR="003B08E6" w:rsidRDefault="003B08E6" w:rsidP="003B08E6">
      <w:pPr>
        <w:pStyle w:val="Overskrift3"/>
      </w:pPr>
    </w:p>
    <w:p w14:paraId="4185CE14" w14:textId="4EDC3AA6" w:rsidR="003B08E6" w:rsidRDefault="003B08E6" w:rsidP="003B08E6">
      <w:pPr>
        <w:pStyle w:val="Overskrift3"/>
      </w:pPr>
      <w:r>
        <w:rPr>
          <w:noProof/>
        </w:rPr>
        <w:drawing>
          <wp:anchor distT="0" distB="0" distL="114300" distR="114300" simplePos="0" relativeHeight="251662336" behindDoc="1" locked="0" layoutInCell="1" allowOverlap="1" wp14:anchorId="4DFB493A" wp14:editId="229BDF2E">
            <wp:simplePos x="0" y="0"/>
            <wp:positionH relativeFrom="column">
              <wp:posOffset>3136145</wp:posOffset>
            </wp:positionH>
            <wp:positionV relativeFrom="paragraph">
              <wp:posOffset>328114</wp:posOffset>
            </wp:positionV>
            <wp:extent cx="2253615" cy="1035685"/>
            <wp:effectExtent l="0" t="0" r="0" b="0"/>
            <wp:wrapTight wrapText="bothSides">
              <wp:wrapPolygon edited="0">
                <wp:start x="0" y="0"/>
                <wp:lineTo x="0" y="21057"/>
                <wp:lineTo x="21363" y="21057"/>
                <wp:lineTo x="21363" y="0"/>
                <wp:lineTo x="0" y="0"/>
              </wp:wrapPolygon>
            </wp:wrapTight>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2253615" cy="1035685"/>
                    </a:xfrm>
                    <a:prstGeom prst="rect">
                      <a:avLst/>
                    </a:prstGeom>
                  </pic:spPr>
                </pic:pic>
              </a:graphicData>
            </a:graphic>
            <wp14:sizeRelH relativeFrom="margin">
              <wp14:pctWidth>0</wp14:pctWidth>
            </wp14:sizeRelH>
            <wp14:sizeRelV relativeFrom="margin">
              <wp14:pctHeight>0</wp14:pctHeight>
            </wp14:sizeRelV>
          </wp:anchor>
        </w:drawing>
      </w:r>
      <w:r>
        <w:t>Pressekontakt:</w:t>
      </w:r>
    </w:p>
    <w:tbl>
      <w:tblPr>
        <w:tblW w:w="4215" w:type="dxa"/>
        <w:tblCellSpacing w:w="0" w:type="dxa"/>
        <w:tblCellMar>
          <w:left w:w="0" w:type="dxa"/>
          <w:right w:w="0" w:type="dxa"/>
        </w:tblCellMar>
        <w:tblLook w:val="04A0" w:firstRow="1" w:lastRow="0" w:firstColumn="1" w:lastColumn="0" w:noHBand="0" w:noVBand="1"/>
      </w:tblPr>
      <w:tblGrid>
        <w:gridCol w:w="4215"/>
      </w:tblGrid>
      <w:tr w:rsidR="003B08E6" w14:paraId="045C80D3" w14:textId="77777777" w:rsidTr="003B08E6">
        <w:trPr>
          <w:trHeight w:val="375"/>
          <w:tblCellSpacing w:w="0" w:type="dxa"/>
        </w:trPr>
        <w:tc>
          <w:tcPr>
            <w:tcW w:w="0" w:type="auto"/>
            <w:vAlign w:val="bottom"/>
            <w:hideMark/>
          </w:tcPr>
          <w:p w14:paraId="7A4A02DB" w14:textId="151E84E0" w:rsidR="003B08E6" w:rsidRDefault="003B08E6">
            <w:pPr>
              <w:pStyle w:val="NormalWeb"/>
              <w:rPr>
                <w:sz w:val="20"/>
                <w:szCs w:val="20"/>
              </w:rPr>
            </w:pPr>
            <w:r>
              <w:rPr>
                <w:rStyle w:val="Strk"/>
                <w:sz w:val="24"/>
                <w:szCs w:val="24"/>
              </w:rPr>
              <w:t>Rasmus Kjær Kristiansen</w:t>
            </w:r>
          </w:p>
        </w:tc>
      </w:tr>
      <w:tr w:rsidR="003B08E6" w14:paraId="4704BBD0" w14:textId="77777777" w:rsidTr="003B08E6">
        <w:trPr>
          <w:trHeight w:val="375"/>
          <w:tblCellSpacing w:w="0" w:type="dxa"/>
        </w:trPr>
        <w:tc>
          <w:tcPr>
            <w:tcW w:w="0" w:type="auto"/>
            <w:vAlign w:val="center"/>
            <w:hideMark/>
          </w:tcPr>
          <w:p w14:paraId="6BC6DC77" w14:textId="77777777" w:rsidR="003B08E6" w:rsidRDefault="003B08E6">
            <w:pPr>
              <w:rPr>
                <w:rFonts w:eastAsia="Times New Roman"/>
                <w:sz w:val="20"/>
                <w:szCs w:val="20"/>
              </w:rPr>
            </w:pPr>
            <w:r>
              <w:rPr>
                <w:rStyle w:val="Fremhv"/>
                <w:rFonts w:eastAsia="Times New Roman"/>
                <w:sz w:val="24"/>
                <w:szCs w:val="24"/>
              </w:rPr>
              <w:t>Udviklingschef / Head of Development</w:t>
            </w:r>
          </w:p>
        </w:tc>
      </w:tr>
    </w:tbl>
    <w:p w14:paraId="1BA5FAB3" w14:textId="2C745B8A" w:rsidR="003B08E6" w:rsidRDefault="0077642C" w:rsidP="003B08E6">
      <w:pPr>
        <w:pStyle w:val="NormalWeb"/>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6E88212" wp14:editId="24BFF940">
                <wp:simplePos x="0" y="0"/>
                <wp:positionH relativeFrom="column">
                  <wp:posOffset>3095639</wp:posOffset>
                </wp:positionH>
                <wp:positionV relativeFrom="paragraph">
                  <wp:posOffset>593940</wp:posOffset>
                </wp:positionV>
                <wp:extent cx="3190088" cy="1650164"/>
                <wp:effectExtent l="0" t="0" r="10795" b="26670"/>
                <wp:wrapNone/>
                <wp:docPr id="8" name="Tekstfelt 8"/>
                <wp:cNvGraphicFramePr/>
                <a:graphic xmlns:a="http://schemas.openxmlformats.org/drawingml/2006/main">
                  <a:graphicData uri="http://schemas.microsoft.com/office/word/2010/wordprocessingShape">
                    <wps:wsp>
                      <wps:cNvSpPr txBox="1"/>
                      <wps:spPr>
                        <a:xfrm>
                          <a:off x="0" y="0"/>
                          <a:ext cx="3190088" cy="1650164"/>
                        </a:xfrm>
                        <a:prstGeom prst="rect">
                          <a:avLst/>
                        </a:prstGeom>
                        <a:solidFill>
                          <a:schemeClr val="lt1"/>
                        </a:solidFill>
                        <a:ln w="6350">
                          <a:solidFill>
                            <a:prstClr val="black"/>
                          </a:solidFill>
                        </a:ln>
                      </wps:spPr>
                      <wps:txbx>
                        <w:txbxContent>
                          <w:tbl>
                            <w:tblPr>
                              <w:tblW w:w="7050" w:type="dxa"/>
                              <w:tblCellSpacing w:w="0" w:type="dxa"/>
                              <w:tblCellMar>
                                <w:left w:w="0" w:type="dxa"/>
                                <w:right w:w="0" w:type="dxa"/>
                              </w:tblCellMar>
                              <w:tblLook w:val="04A0" w:firstRow="1" w:lastRow="0" w:firstColumn="1" w:lastColumn="0" w:noHBand="0" w:noVBand="1"/>
                            </w:tblPr>
                            <w:tblGrid>
                              <w:gridCol w:w="1410"/>
                              <w:gridCol w:w="5640"/>
                            </w:tblGrid>
                            <w:tr w:rsidR="0077642C" w14:paraId="23AA2B27" w14:textId="77777777" w:rsidTr="0077642C">
                              <w:trPr>
                                <w:tblCellSpacing w:w="0" w:type="dxa"/>
                              </w:trPr>
                              <w:tc>
                                <w:tcPr>
                                  <w:tcW w:w="1200" w:type="dxa"/>
                                  <w:tcMar>
                                    <w:top w:w="0" w:type="dxa"/>
                                    <w:left w:w="0" w:type="dxa"/>
                                    <w:bottom w:w="0" w:type="dxa"/>
                                    <w:right w:w="180" w:type="dxa"/>
                                  </w:tcMar>
                                  <w:hideMark/>
                                </w:tcPr>
                                <w:p w14:paraId="6CBB3111" w14:textId="4F2795FE" w:rsidR="0077642C" w:rsidRDefault="0077642C" w:rsidP="0077642C">
                                  <w:pPr>
                                    <w:rPr>
                                      <w:lang w:eastAsia="da-DK"/>
                                    </w:rPr>
                                  </w:pPr>
                                  <w:r>
                                    <w:rPr>
                                      <w:noProof/>
                                      <w:color w:val="0000FF"/>
                                      <w:lang w:eastAsia="da-DK"/>
                                    </w:rPr>
                                    <w:drawing>
                                      <wp:inline distT="0" distB="0" distL="0" distR="0" wp14:anchorId="32A69CA1" wp14:editId="3CB38CA6">
                                        <wp:extent cx="763270" cy="742315"/>
                                        <wp:effectExtent l="0" t="0" r="17780" b="635"/>
                                        <wp:docPr id="13" name="Billede 13" descr="HF &amp; VUC FYN Svendbor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HF &amp; VUC FYN Svendbor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63270" cy="742315"/>
                                                </a:xfrm>
                                                <a:prstGeom prst="rect">
                                                  <a:avLst/>
                                                </a:prstGeom>
                                                <a:noFill/>
                                                <a:ln>
                                                  <a:noFill/>
                                                </a:ln>
                                              </pic:spPr>
                                            </pic:pic>
                                          </a:graphicData>
                                        </a:graphic>
                                      </wp:inline>
                                    </w:drawing>
                                  </w:r>
                                </w:p>
                              </w:tc>
                              <w:tc>
                                <w:tcPr>
                                  <w:tcW w:w="0" w:type="auto"/>
                                  <w:tcBorders>
                                    <w:top w:val="nil"/>
                                    <w:left w:val="single" w:sz="8" w:space="0" w:color="009639"/>
                                    <w:bottom w:val="nil"/>
                                    <w:right w:val="nil"/>
                                  </w:tcBorders>
                                  <w:tcMar>
                                    <w:top w:w="0" w:type="dxa"/>
                                    <w:left w:w="180" w:type="dxa"/>
                                    <w:bottom w:w="0" w:type="dxa"/>
                                    <w:right w:w="0" w:type="dxa"/>
                                  </w:tcMar>
                                  <w:hideMark/>
                                </w:tcPr>
                                <w:tbl>
                                  <w:tblPr>
                                    <w:tblW w:w="0" w:type="auto"/>
                                    <w:tblCellSpacing w:w="0" w:type="dxa"/>
                                    <w:tblInd w:w="2" w:type="dxa"/>
                                    <w:tblCellMar>
                                      <w:left w:w="0" w:type="dxa"/>
                                      <w:right w:w="0" w:type="dxa"/>
                                    </w:tblCellMar>
                                    <w:tblLook w:val="04A0" w:firstRow="1" w:lastRow="0" w:firstColumn="1" w:lastColumn="0" w:noHBand="0" w:noVBand="1"/>
                                  </w:tblPr>
                                  <w:tblGrid>
                                    <w:gridCol w:w="3081"/>
                                  </w:tblGrid>
                                  <w:tr w:rsidR="0077642C" w14:paraId="5D038EC3" w14:textId="77777777">
                                    <w:trPr>
                                      <w:tblCellSpacing w:w="0" w:type="dxa"/>
                                    </w:trPr>
                                    <w:tc>
                                      <w:tcPr>
                                        <w:tcW w:w="0" w:type="auto"/>
                                        <w:tcMar>
                                          <w:top w:w="0" w:type="dxa"/>
                                          <w:left w:w="0" w:type="dxa"/>
                                          <w:bottom w:w="120" w:type="dxa"/>
                                          <w:right w:w="0" w:type="dxa"/>
                                        </w:tcMar>
                                        <w:vAlign w:val="center"/>
                                        <w:hideMark/>
                                      </w:tcPr>
                                      <w:p w14:paraId="6456478B"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lang w:eastAsia="da-DK"/>
                                          </w:rPr>
                                          <w:t>Peter Vestergaard</w:t>
                                        </w:r>
                                      </w:p>
                                    </w:tc>
                                  </w:tr>
                                  <w:tr w:rsidR="0077642C" w14:paraId="55F79C20" w14:textId="77777777">
                                    <w:trPr>
                                      <w:tblCellSpacing w:w="0" w:type="dxa"/>
                                    </w:trPr>
                                    <w:tc>
                                      <w:tcPr>
                                        <w:tcW w:w="0" w:type="auto"/>
                                        <w:tcMar>
                                          <w:top w:w="0" w:type="dxa"/>
                                          <w:left w:w="0" w:type="dxa"/>
                                          <w:bottom w:w="120" w:type="dxa"/>
                                          <w:right w:w="0" w:type="dxa"/>
                                        </w:tcMar>
                                        <w:vAlign w:val="center"/>
                                        <w:hideMark/>
                                      </w:tcPr>
                                      <w:p w14:paraId="6C88C4ED"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color w:val="000001"/>
                                            <w:sz w:val="17"/>
                                            <w:szCs w:val="17"/>
                                            <w:lang w:eastAsia="da-DK"/>
                                          </w:rPr>
                                          <w:t>Forstander | HF &amp; VUC FYN Viften |</w:t>
                                        </w:r>
                                      </w:p>
                                    </w:tc>
                                  </w:tr>
                                  <w:tr w:rsidR="0077642C" w14:paraId="436F7350" w14:textId="77777777">
                                    <w:trPr>
                                      <w:tblCellSpacing w:w="0" w:type="dxa"/>
                                    </w:trPr>
                                    <w:tc>
                                      <w:tcPr>
                                        <w:tcW w:w="0" w:type="auto"/>
                                        <w:vAlign w:val="center"/>
                                        <w:hideMark/>
                                      </w:tcPr>
                                      <w:p w14:paraId="172D6459"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M: </w:t>
                                        </w:r>
                                        <w:r>
                                          <w:rPr>
                                            <w:rFonts w:ascii="Verdana" w:hAnsi="Verdana"/>
                                            <w:color w:val="000001"/>
                                            <w:sz w:val="17"/>
                                            <w:szCs w:val="17"/>
                                            <w:lang w:eastAsia="da-DK"/>
                                          </w:rPr>
                                          <w:t> 4043 4579</w:t>
                                        </w:r>
                                      </w:p>
                                    </w:tc>
                                  </w:tr>
                                  <w:tr w:rsidR="0077642C" w14:paraId="29E8BE06" w14:textId="77777777">
                                    <w:trPr>
                                      <w:tblCellSpacing w:w="0" w:type="dxa"/>
                                    </w:trPr>
                                    <w:tc>
                                      <w:tcPr>
                                        <w:tcW w:w="0" w:type="auto"/>
                                        <w:vAlign w:val="center"/>
                                        <w:hideMark/>
                                      </w:tcPr>
                                      <w:p w14:paraId="25A79AC2"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P: </w:t>
                                        </w:r>
                                        <w:r>
                                          <w:rPr>
                                            <w:rFonts w:ascii="Verdana" w:hAnsi="Verdana"/>
                                            <w:color w:val="000001"/>
                                            <w:sz w:val="17"/>
                                            <w:szCs w:val="17"/>
                                            <w:lang w:eastAsia="da-DK"/>
                                          </w:rPr>
                                          <w:t> </w:t>
                                        </w:r>
                                        <w:hyperlink r:id="rId18" w:history="1">
                                          <w:r>
                                            <w:rPr>
                                              <w:rStyle w:val="Hyperlink"/>
                                              <w:rFonts w:ascii="Verdana" w:hAnsi="Verdana"/>
                                              <w:color w:val="000001"/>
                                              <w:sz w:val="17"/>
                                              <w:szCs w:val="17"/>
                                              <w:lang w:eastAsia="da-DK"/>
                                            </w:rPr>
                                            <w:t>6265 6699</w:t>
                                          </w:r>
                                        </w:hyperlink>
                                      </w:p>
                                    </w:tc>
                                  </w:tr>
                                  <w:tr w:rsidR="0077642C" w14:paraId="74AFA098" w14:textId="77777777">
                                    <w:trPr>
                                      <w:tblCellSpacing w:w="0" w:type="dxa"/>
                                    </w:trPr>
                                    <w:tc>
                                      <w:tcPr>
                                        <w:tcW w:w="0" w:type="auto"/>
                                        <w:vAlign w:val="center"/>
                                        <w:hideMark/>
                                      </w:tcPr>
                                      <w:p w14:paraId="60CEB2D6"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E: </w:t>
                                        </w:r>
                                        <w:r>
                                          <w:rPr>
                                            <w:rFonts w:ascii="Verdana" w:hAnsi="Verdana"/>
                                            <w:color w:val="000001"/>
                                            <w:sz w:val="17"/>
                                            <w:szCs w:val="17"/>
                                            <w:lang w:eastAsia="da-DK"/>
                                          </w:rPr>
                                          <w:t> </w:t>
                                        </w:r>
                                        <w:hyperlink r:id="rId19" w:history="1">
                                          <w:r>
                                            <w:rPr>
                                              <w:rStyle w:val="Hyperlink"/>
                                              <w:rFonts w:ascii="Verdana" w:hAnsi="Verdana"/>
                                              <w:sz w:val="17"/>
                                              <w:szCs w:val="17"/>
                                              <w:lang w:eastAsia="da-DK"/>
                                            </w:rPr>
                                            <w:t>pve@vucfyn.dk</w:t>
                                          </w:r>
                                        </w:hyperlink>
                                        <w:r>
                                          <w:rPr>
                                            <w:rFonts w:ascii="Verdana" w:hAnsi="Verdana"/>
                                            <w:color w:val="000001"/>
                                            <w:sz w:val="17"/>
                                            <w:szCs w:val="17"/>
                                            <w:lang w:eastAsia="da-DK"/>
                                          </w:rPr>
                                          <w:t xml:space="preserve"> </w:t>
                                        </w:r>
                                      </w:p>
                                    </w:tc>
                                  </w:tr>
                                  <w:tr w:rsidR="0077642C" w14:paraId="6AB9CDDD" w14:textId="77777777">
                                    <w:trPr>
                                      <w:tblCellSpacing w:w="0" w:type="dxa"/>
                                    </w:trPr>
                                    <w:tc>
                                      <w:tcPr>
                                        <w:tcW w:w="0" w:type="auto"/>
                                        <w:vAlign w:val="center"/>
                                        <w:hideMark/>
                                      </w:tcPr>
                                      <w:p w14:paraId="10B0D3CB"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 xml:space="preserve">A:  </w:t>
                                        </w:r>
                                        <w:r>
                                          <w:rPr>
                                            <w:rFonts w:ascii="Verdana" w:hAnsi="Verdana"/>
                                            <w:color w:val="000001"/>
                                            <w:sz w:val="17"/>
                                            <w:szCs w:val="17"/>
                                            <w:lang w:eastAsia="da-DK"/>
                                          </w:rPr>
                                          <w:t>Nørregade 42, 5620 Glamsbjerg</w:t>
                                        </w:r>
                                      </w:p>
                                    </w:tc>
                                  </w:tr>
                                  <w:tr w:rsidR="0077642C" w14:paraId="3A9E757A" w14:textId="77777777">
                                    <w:trPr>
                                      <w:tblCellSpacing w:w="0" w:type="dxa"/>
                                    </w:trPr>
                                    <w:tc>
                                      <w:tcPr>
                                        <w:tcW w:w="0" w:type="auto"/>
                                        <w:tcMar>
                                          <w:top w:w="120" w:type="dxa"/>
                                          <w:left w:w="0" w:type="dxa"/>
                                          <w:bottom w:w="0" w:type="dxa"/>
                                          <w:right w:w="0" w:type="dxa"/>
                                        </w:tcMar>
                                        <w:vAlign w:val="center"/>
                                        <w:hideMark/>
                                      </w:tcPr>
                                      <w:p w14:paraId="751B7D2F" w14:textId="77777777" w:rsidR="0077642C" w:rsidRDefault="0077642C" w:rsidP="0077642C">
                                        <w:pPr>
                                          <w:spacing w:before="2" w:after="2"/>
                                          <w:ind w:left="2" w:right="2"/>
                                          <w:rPr>
                                            <w:rFonts w:ascii="Verdana" w:hAnsi="Verdana"/>
                                            <w:color w:val="000001"/>
                                            <w:sz w:val="17"/>
                                            <w:szCs w:val="17"/>
                                            <w:lang w:eastAsia="da-DK"/>
                                          </w:rPr>
                                        </w:pPr>
                                        <w:hyperlink r:id="rId20" w:history="1">
                                          <w:r>
                                            <w:rPr>
                                              <w:rStyle w:val="Hyperlink"/>
                                              <w:rFonts w:ascii="Verdana" w:hAnsi="Verdana"/>
                                              <w:color w:val="0000FF"/>
                                              <w:sz w:val="17"/>
                                              <w:szCs w:val="17"/>
                                              <w:lang w:eastAsia="da-DK"/>
                                            </w:rPr>
                                            <w:t>www.vucfyn.dk</w:t>
                                          </w:r>
                                        </w:hyperlink>
                                      </w:p>
                                    </w:tc>
                                  </w:tr>
                                  <w:tr w:rsidR="0077642C" w14:paraId="4AA5BDD6" w14:textId="77777777">
                                    <w:trPr>
                                      <w:tblCellSpacing w:w="0" w:type="dxa"/>
                                    </w:trPr>
                                    <w:tc>
                                      <w:tcPr>
                                        <w:tcW w:w="0" w:type="auto"/>
                                        <w:tcMar>
                                          <w:top w:w="180" w:type="dxa"/>
                                          <w:left w:w="0" w:type="dxa"/>
                                          <w:bottom w:w="0" w:type="dxa"/>
                                          <w:right w:w="0" w:type="dxa"/>
                                        </w:tcMar>
                                        <w:vAlign w:val="center"/>
                                        <w:hideMark/>
                                      </w:tcPr>
                                      <w:tbl>
                                        <w:tblPr>
                                          <w:tblW w:w="0" w:type="auto"/>
                                          <w:tblCellSpacing w:w="0" w:type="dxa"/>
                                          <w:tblInd w:w="2" w:type="dxa"/>
                                          <w:tblCellMar>
                                            <w:left w:w="0" w:type="dxa"/>
                                            <w:right w:w="0" w:type="dxa"/>
                                          </w:tblCellMar>
                                          <w:tblLook w:val="04A0" w:firstRow="1" w:lastRow="0" w:firstColumn="1" w:lastColumn="0" w:noHBand="0" w:noVBand="1"/>
                                        </w:tblPr>
                                        <w:tblGrid>
                                          <w:gridCol w:w="410"/>
                                          <w:gridCol w:w="410"/>
                                          <w:gridCol w:w="410"/>
                                          <w:gridCol w:w="410"/>
                                        </w:tblGrid>
                                        <w:tr w:rsidR="0077642C" w14:paraId="78459863" w14:textId="77777777">
                                          <w:trPr>
                                            <w:tblCellSpacing w:w="0" w:type="dxa"/>
                                          </w:trPr>
                                          <w:tc>
                                            <w:tcPr>
                                              <w:tcW w:w="0" w:type="auto"/>
                                              <w:tcMar>
                                                <w:top w:w="0" w:type="dxa"/>
                                                <w:left w:w="0" w:type="dxa"/>
                                                <w:bottom w:w="0" w:type="dxa"/>
                                                <w:right w:w="75" w:type="dxa"/>
                                              </w:tcMar>
                                              <w:vAlign w:val="center"/>
                                              <w:hideMark/>
                                            </w:tcPr>
                                            <w:p w14:paraId="6C0D9778" w14:textId="4D8A6E08"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3CD38B47" wp14:editId="5353B66E">
                                                    <wp:extent cx="206375" cy="206375"/>
                                                    <wp:effectExtent l="0" t="0" r="3175" b="3175"/>
                                                    <wp:docPr id="12" name="Billede 12" descr="HF &amp; VUC FYN Svendbor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HF &amp; VUC FYN Svendbor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14:paraId="6078C1BD" w14:textId="4B1CB8EB"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1A9304E0" wp14:editId="5F86A2B4">
                                                    <wp:extent cx="206375" cy="206375"/>
                                                    <wp:effectExtent l="0" t="0" r="3175" b="3175"/>
                                                    <wp:docPr id="11" name="Billede 11" descr="HF &amp; VUC FYN Svendbor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HF &amp; VUC FYN Svendbor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14:paraId="13AD6646" w14:textId="034830AD"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152ED64D" wp14:editId="4CDADC74">
                                                    <wp:extent cx="206375" cy="206375"/>
                                                    <wp:effectExtent l="0" t="0" r="3175" b="3175"/>
                                                    <wp:docPr id="10" name="Billede 10" descr="HF &amp; VUC FYN Svendbor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HF &amp; VUC FYN Svendbor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14:paraId="7E395382" w14:textId="29762484"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40E0020B" wp14:editId="15098669">
                                                    <wp:extent cx="206375" cy="206375"/>
                                                    <wp:effectExtent l="0" t="0" r="3175" b="3175"/>
                                                    <wp:docPr id="9" name="Billede 9" descr="HF &amp; VUC FYN Svendbor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HF &amp; VUC FYN Svendbor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r>
                                      </w:tbl>
                                      <w:p w14:paraId="20F3F90A" w14:textId="77777777" w:rsidR="0077642C" w:rsidRDefault="0077642C" w:rsidP="0077642C">
                                        <w:pPr>
                                          <w:rPr>
                                            <w:rFonts w:ascii="Times New Roman" w:eastAsia="Times New Roman" w:hAnsi="Times New Roman" w:cs="Times New Roman"/>
                                            <w:sz w:val="20"/>
                                            <w:szCs w:val="20"/>
                                            <w:lang w:eastAsia="da-DK"/>
                                          </w:rPr>
                                        </w:pPr>
                                      </w:p>
                                    </w:tc>
                                  </w:tr>
                                </w:tbl>
                                <w:p w14:paraId="5370A657" w14:textId="77777777" w:rsidR="0077642C" w:rsidRDefault="0077642C" w:rsidP="0077642C">
                                  <w:pPr>
                                    <w:rPr>
                                      <w:rFonts w:ascii="Times New Roman" w:eastAsia="Times New Roman" w:hAnsi="Times New Roman" w:cs="Times New Roman"/>
                                      <w:sz w:val="20"/>
                                      <w:szCs w:val="20"/>
                                      <w:lang w:eastAsia="da-DK"/>
                                    </w:rPr>
                                  </w:pPr>
                                </w:p>
                              </w:tc>
                            </w:tr>
                          </w:tbl>
                          <w:p w14:paraId="31BA4DE5" w14:textId="77777777" w:rsidR="0077642C" w:rsidRDefault="0077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8212" id="Tekstfelt 8" o:spid="_x0000_s1027" type="#_x0000_t202" style="position:absolute;margin-left:243.75pt;margin-top:46.75pt;width:251.2pt;height:1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" fillcolor="white [3201]" strokeweight=".5pt">
                <v:textbox>
                  <w:txbxContent>
                    <w:tbl>
                      <w:tblPr>
                        <w:tblW w:w="7050" w:type="dxa"/>
                        <w:tblCellSpacing w:w="0" w:type="dxa"/>
                        <w:tblCellMar>
                          <w:left w:w="0" w:type="dxa"/>
                          <w:right w:w="0" w:type="dxa"/>
                        </w:tblCellMar>
                        <w:tblLook w:val="04A0" w:firstRow="1" w:lastRow="0" w:firstColumn="1" w:lastColumn="0" w:noHBand="0" w:noVBand="1"/>
                      </w:tblPr>
                      <w:tblGrid>
                        <w:gridCol w:w="1410"/>
                        <w:gridCol w:w="5640"/>
                      </w:tblGrid>
                      <w:tr w:rsidR="0077642C" w14:paraId="23AA2B27" w14:textId="77777777" w:rsidTr="0077642C">
                        <w:trPr>
                          <w:tblCellSpacing w:w="0" w:type="dxa"/>
                        </w:trPr>
                        <w:tc>
                          <w:tcPr>
                            <w:tcW w:w="1200" w:type="dxa"/>
                            <w:tcMar>
                              <w:top w:w="0" w:type="dxa"/>
                              <w:left w:w="0" w:type="dxa"/>
                              <w:bottom w:w="0" w:type="dxa"/>
                              <w:right w:w="180" w:type="dxa"/>
                            </w:tcMar>
                            <w:hideMark/>
                          </w:tcPr>
                          <w:p w14:paraId="6CBB3111" w14:textId="4F2795FE" w:rsidR="0077642C" w:rsidRDefault="0077642C" w:rsidP="0077642C">
                            <w:pPr>
                              <w:rPr>
                                <w:lang w:eastAsia="da-DK"/>
                              </w:rPr>
                            </w:pPr>
                            <w:r>
                              <w:rPr>
                                <w:noProof/>
                                <w:color w:val="0000FF"/>
                                <w:lang w:eastAsia="da-DK"/>
                              </w:rPr>
                              <w:drawing>
                                <wp:inline distT="0" distB="0" distL="0" distR="0" wp14:anchorId="32A69CA1" wp14:editId="3CB38CA6">
                                  <wp:extent cx="763270" cy="742315"/>
                                  <wp:effectExtent l="0" t="0" r="17780" b="635"/>
                                  <wp:docPr id="13" name="Billede 13" descr="HF &amp; VUC FYN Svendbor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HF &amp; VUC FYN Svendbor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63270" cy="742315"/>
                                          </a:xfrm>
                                          <a:prstGeom prst="rect">
                                            <a:avLst/>
                                          </a:prstGeom>
                                          <a:noFill/>
                                          <a:ln>
                                            <a:noFill/>
                                          </a:ln>
                                        </pic:spPr>
                                      </pic:pic>
                                    </a:graphicData>
                                  </a:graphic>
                                </wp:inline>
                              </w:drawing>
                            </w:r>
                          </w:p>
                        </w:tc>
                        <w:tc>
                          <w:tcPr>
                            <w:tcW w:w="0" w:type="auto"/>
                            <w:tcBorders>
                              <w:top w:val="nil"/>
                              <w:left w:val="single" w:sz="8" w:space="0" w:color="009639"/>
                              <w:bottom w:val="nil"/>
                              <w:right w:val="nil"/>
                            </w:tcBorders>
                            <w:tcMar>
                              <w:top w:w="0" w:type="dxa"/>
                              <w:left w:w="180" w:type="dxa"/>
                              <w:bottom w:w="0" w:type="dxa"/>
                              <w:right w:w="0" w:type="dxa"/>
                            </w:tcMar>
                            <w:hideMark/>
                          </w:tcPr>
                          <w:tbl>
                            <w:tblPr>
                              <w:tblW w:w="0" w:type="auto"/>
                              <w:tblCellSpacing w:w="0" w:type="dxa"/>
                              <w:tblInd w:w="2" w:type="dxa"/>
                              <w:tblCellMar>
                                <w:left w:w="0" w:type="dxa"/>
                                <w:right w:w="0" w:type="dxa"/>
                              </w:tblCellMar>
                              <w:tblLook w:val="04A0" w:firstRow="1" w:lastRow="0" w:firstColumn="1" w:lastColumn="0" w:noHBand="0" w:noVBand="1"/>
                            </w:tblPr>
                            <w:tblGrid>
                              <w:gridCol w:w="3081"/>
                            </w:tblGrid>
                            <w:tr w:rsidR="0077642C" w14:paraId="5D038EC3" w14:textId="77777777">
                              <w:trPr>
                                <w:tblCellSpacing w:w="0" w:type="dxa"/>
                              </w:trPr>
                              <w:tc>
                                <w:tcPr>
                                  <w:tcW w:w="0" w:type="auto"/>
                                  <w:tcMar>
                                    <w:top w:w="0" w:type="dxa"/>
                                    <w:left w:w="0" w:type="dxa"/>
                                    <w:bottom w:w="120" w:type="dxa"/>
                                    <w:right w:w="0" w:type="dxa"/>
                                  </w:tcMar>
                                  <w:vAlign w:val="center"/>
                                  <w:hideMark/>
                                </w:tcPr>
                                <w:p w14:paraId="6456478B"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lang w:eastAsia="da-DK"/>
                                    </w:rPr>
                                    <w:t>Peter Vestergaard</w:t>
                                  </w:r>
                                </w:p>
                              </w:tc>
                            </w:tr>
                            <w:tr w:rsidR="0077642C" w14:paraId="55F79C20" w14:textId="77777777">
                              <w:trPr>
                                <w:tblCellSpacing w:w="0" w:type="dxa"/>
                              </w:trPr>
                              <w:tc>
                                <w:tcPr>
                                  <w:tcW w:w="0" w:type="auto"/>
                                  <w:tcMar>
                                    <w:top w:w="0" w:type="dxa"/>
                                    <w:left w:w="0" w:type="dxa"/>
                                    <w:bottom w:w="120" w:type="dxa"/>
                                    <w:right w:w="0" w:type="dxa"/>
                                  </w:tcMar>
                                  <w:vAlign w:val="center"/>
                                  <w:hideMark/>
                                </w:tcPr>
                                <w:p w14:paraId="6C88C4ED"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color w:val="000001"/>
                                      <w:sz w:val="17"/>
                                      <w:szCs w:val="17"/>
                                      <w:lang w:eastAsia="da-DK"/>
                                    </w:rPr>
                                    <w:t>Forstander | HF &amp; VUC FYN Viften |</w:t>
                                  </w:r>
                                </w:p>
                              </w:tc>
                            </w:tr>
                            <w:tr w:rsidR="0077642C" w14:paraId="436F7350" w14:textId="77777777">
                              <w:trPr>
                                <w:tblCellSpacing w:w="0" w:type="dxa"/>
                              </w:trPr>
                              <w:tc>
                                <w:tcPr>
                                  <w:tcW w:w="0" w:type="auto"/>
                                  <w:vAlign w:val="center"/>
                                  <w:hideMark/>
                                </w:tcPr>
                                <w:p w14:paraId="172D6459"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M: </w:t>
                                  </w:r>
                                  <w:r>
                                    <w:rPr>
                                      <w:rFonts w:ascii="Verdana" w:hAnsi="Verdana"/>
                                      <w:color w:val="000001"/>
                                      <w:sz w:val="17"/>
                                      <w:szCs w:val="17"/>
                                      <w:lang w:eastAsia="da-DK"/>
                                    </w:rPr>
                                    <w:t> 4043 4579</w:t>
                                  </w:r>
                                </w:p>
                              </w:tc>
                            </w:tr>
                            <w:tr w:rsidR="0077642C" w14:paraId="29E8BE06" w14:textId="77777777">
                              <w:trPr>
                                <w:tblCellSpacing w:w="0" w:type="dxa"/>
                              </w:trPr>
                              <w:tc>
                                <w:tcPr>
                                  <w:tcW w:w="0" w:type="auto"/>
                                  <w:vAlign w:val="center"/>
                                  <w:hideMark/>
                                </w:tcPr>
                                <w:p w14:paraId="25A79AC2"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P: </w:t>
                                  </w:r>
                                  <w:r>
                                    <w:rPr>
                                      <w:rFonts w:ascii="Verdana" w:hAnsi="Verdana"/>
                                      <w:color w:val="000001"/>
                                      <w:sz w:val="17"/>
                                      <w:szCs w:val="17"/>
                                      <w:lang w:eastAsia="da-DK"/>
                                    </w:rPr>
                                    <w:t> </w:t>
                                  </w:r>
                                  <w:hyperlink r:id="rId33" w:history="1">
                                    <w:r>
                                      <w:rPr>
                                        <w:rStyle w:val="Hyperlink"/>
                                        <w:rFonts w:ascii="Verdana" w:hAnsi="Verdana"/>
                                        <w:color w:val="000001"/>
                                        <w:sz w:val="17"/>
                                        <w:szCs w:val="17"/>
                                        <w:lang w:eastAsia="da-DK"/>
                                      </w:rPr>
                                      <w:t>6265 6699</w:t>
                                    </w:r>
                                  </w:hyperlink>
                                </w:p>
                              </w:tc>
                            </w:tr>
                            <w:tr w:rsidR="0077642C" w14:paraId="74AFA098" w14:textId="77777777">
                              <w:trPr>
                                <w:tblCellSpacing w:w="0" w:type="dxa"/>
                              </w:trPr>
                              <w:tc>
                                <w:tcPr>
                                  <w:tcW w:w="0" w:type="auto"/>
                                  <w:vAlign w:val="center"/>
                                  <w:hideMark/>
                                </w:tcPr>
                                <w:p w14:paraId="60CEB2D6"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E: </w:t>
                                  </w:r>
                                  <w:r>
                                    <w:rPr>
                                      <w:rFonts w:ascii="Verdana" w:hAnsi="Verdana"/>
                                      <w:color w:val="000001"/>
                                      <w:sz w:val="17"/>
                                      <w:szCs w:val="17"/>
                                      <w:lang w:eastAsia="da-DK"/>
                                    </w:rPr>
                                    <w:t> </w:t>
                                  </w:r>
                                  <w:hyperlink r:id="rId34" w:history="1">
                                    <w:r>
                                      <w:rPr>
                                        <w:rStyle w:val="Hyperlink"/>
                                        <w:rFonts w:ascii="Verdana" w:hAnsi="Verdana"/>
                                        <w:sz w:val="17"/>
                                        <w:szCs w:val="17"/>
                                        <w:lang w:eastAsia="da-DK"/>
                                      </w:rPr>
                                      <w:t>pve@vucfyn.dk</w:t>
                                    </w:r>
                                  </w:hyperlink>
                                  <w:r>
                                    <w:rPr>
                                      <w:rFonts w:ascii="Verdana" w:hAnsi="Verdana"/>
                                      <w:color w:val="000001"/>
                                      <w:sz w:val="17"/>
                                      <w:szCs w:val="17"/>
                                      <w:lang w:eastAsia="da-DK"/>
                                    </w:rPr>
                                    <w:t xml:space="preserve"> </w:t>
                                  </w:r>
                                </w:p>
                              </w:tc>
                            </w:tr>
                            <w:tr w:rsidR="0077642C" w14:paraId="6AB9CDDD" w14:textId="77777777">
                              <w:trPr>
                                <w:tblCellSpacing w:w="0" w:type="dxa"/>
                              </w:trPr>
                              <w:tc>
                                <w:tcPr>
                                  <w:tcW w:w="0" w:type="auto"/>
                                  <w:vAlign w:val="center"/>
                                  <w:hideMark/>
                                </w:tcPr>
                                <w:p w14:paraId="10B0D3CB" w14:textId="77777777" w:rsidR="0077642C" w:rsidRDefault="0077642C" w:rsidP="0077642C">
                                  <w:pPr>
                                    <w:spacing w:before="2" w:after="2"/>
                                    <w:ind w:left="2" w:right="2"/>
                                    <w:rPr>
                                      <w:rFonts w:ascii="Verdana" w:hAnsi="Verdana"/>
                                      <w:color w:val="000001"/>
                                      <w:sz w:val="17"/>
                                      <w:szCs w:val="17"/>
                                      <w:lang w:eastAsia="da-DK"/>
                                    </w:rPr>
                                  </w:pPr>
                                  <w:r>
                                    <w:rPr>
                                      <w:rFonts w:ascii="Verdana" w:hAnsi="Verdana"/>
                                      <w:b/>
                                      <w:bCs/>
                                      <w:color w:val="009639"/>
                                      <w:sz w:val="17"/>
                                      <w:szCs w:val="17"/>
                                      <w:lang w:eastAsia="da-DK"/>
                                    </w:rPr>
                                    <w:t xml:space="preserve">A:  </w:t>
                                  </w:r>
                                  <w:r>
                                    <w:rPr>
                                      <w:rFonts w:ascii="Verdana" w:hAnsi="Verdana"/>
                                      <w:color w:val="000001"/>
                                      <w:sz w:val="17"/>
                                      <w:szCs w:val="17"/>
                                      <w:lang w:eastAsia="da-DK"/>
                                    </w:rPr>
                                    <w:t>Nørregade 42, 5620 Glamsbjerg</w:t>
                                  </w:r>
                                </w:p>
                              </w:tc>
                            </w:tr>
                            <w:tr w:rsidR="0077642C" w14:paraId="3A9E757A" w14:textId="77777777">
                              <w:trPr>
                                <w:tblCellSpacing w:w="0" w:type="dxa"/>
                              </w:trPr>
                              <w:tc>
                                <w:tcPr>
                                  <w:tcW w:w="0" w:type="auto"/>
                                  <w:tcMar>
                                    <w:top w:w="120" w:type="dxa"/>
                                    <w:left w:w="0" w:type="dxa"/>
                                    <w:bottom w:w="0" w:type="dxa"/>
                                    <w:right w:w="0" w:type="dxa"/>
                                  </w:tcMar>
                                  <w:vAlign w:val="center"/>
                                  <w:hideMark/>
                                </w:tcPr>
                                <w:p w14:paraId="751B7D2F" w14:textId="77777777" w:rsidR="0077642C" w:rsidRDefault="0077642C" w:rsidP="0077642C">
                                  <w:pPr>
                                    <w:spacing w:before="2" w:after="2"/>
                                    <w:ind w:left="2" w:right="2"/>
                                    <w:rPr>
                                      <w:rFonts w:ascii="Verdana" w:hAnsi="Verdana"/>
                                      <w:color w:val="000001"/>
                                      <w:sz w:val="17"/>
                                      <w:szCs w:val="17"/>
                                      <w:lang w:eastAsia="da-DK"/>
                                    </w:rPr>
                                  </w:pPr>
                                  <w:hyperlink r:id="rId35" w:history="1">
                                    <w:r>
                                      <w:rPr>
                                        <w:rStyle w:val="Hyperlink"/>
                                        <w:rFonts w:ascii="Verdana" w:hAnsi="Verdana"/>
                                        <w:color w:val="0000FF"/>
                                        <w:sz w:val="17"/>
                                        <w:szCs w:val="17"/>
                                        <w:lang w:eastAsia="da-DK"/>
                                      </w:rPr>
                                      <w:t>www.vucfyn.dk</w:t>
                                    </w:r>
                                  </w:hyperlink>
                                </w:p>
                              </w:tc>
                            </w:tr>
                            <w:tr w:rsidR="0077642C" w14:paraId="4AA5BDD6" w14:textId="77777777">
                              <w:trPr>
                                <w:tblCellSpacing w:w="0" w:type="dxa"/>
                              </w:trPr>
                              <w:tc>
                                <w:tcPr>
                                  <w:tcW w:w="0" w:type="auto"/>
                                  <w:tcMar>
                                    <w:top w:w="180" w:type="dxa"/>
                                    <w:left w:w="0" w:type="dxa"/>
                                    <w:bottom w:w="0" w:type="dxa"/>
                                    <w:right w:w="0" w:type="dxa"/>
                                  </w:tcMar>
                                  <w:vAlign w:val="center"/>
                                  <w:hideMark/>
                                </w:tcPr>
                                <w:tbl>
                                  <w:tblPr>
                                    <w:tblW w:w="0" w:type="auto"/>
                                    <w:tblCellSpacing w:w="0" w:type="dxa"/>
                                    <w:tblInd w:w="2" w:type="dxa"/>
                                    <w:tblCellMar>
                                      <w:left w:w="0" w:type="dxa"/>
                                      <w:right w:w="0" w:type="dxa"/>
                                    </w:tblCellMar>
                                    <w:tblLook w:val="04A0" w:firstRow="1" w:lastRow="0" w:firstColumn="1" w:lastColumn="0" w:noHBand="0" w:noVBand="1"/>
                                  </w:tblPr>
                                  <w:tblGrid>
                                    <w:gridCol w:w="410"/>
                                    <w:gridCol w:w="410"/>
                                    <w:gridCol w:w="410"/>
                                    <w:gridCol w:w="410"/>
                                  </w:tblGrid>
                                  <w:tr w:rsidR="0077642C" w14:paraId="78459863" w14:textId="77777777">
                                    <w:trPr>
                                      <w:tblCellSpacing w:w="0" w:type="dxa"/>
                                    </w:trPr>
                                    <w:tc>
                                      <w:tcPr>
                                        <w:tcW w:w="0" w:type="auto"/>
                                        <w:tcMar>
                                          <w:top w:w="0" w:type="dxa"/>
                                          <w:left w:w="0" w:type="dxa"/>
                                          <w:bottom w:w="0" w:type="dxa"/>
                                          <w:right w:w="75" w:type="dxa"/>
                                        </w:tcMar>
                                        <w:vAlign w:val="center"/>
                                        <w:hideMark/>
                                      </w:tcPr>
                                      <w:p w14:paraId="6C0D9778" w14:textId="4D8A6E08"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3CD38B47" wp14:editId="5353B66E">
                                              <wp:extent cx="206375" cy="206375"/>
                                              <wp:effectExtent l="0" t="0" r="3175" b="3175"/>
                                              <wp:docPr id="12" name="Billede 12" descr="HF &amp; VUC FYN Svendbor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HF &amp; VUC FYN Svendbor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14:paraId="6078C1BD" w14:textId="4B1CB8EB"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1A9304E0" wp14:editId="5F86A2B4">
                                              <wp:extent cx="206375" cy="206375"/>
                                              <wp:effectExtent l="0" t="0" r="3175" b="3175"/>
                                              <wp:docPr id="11" name="Billede 11" descr="HF &amp; VUC FYN Svendbor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HF &amp; VUC FYN Svendbor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14:paraId="13AD6646" w14:textId="034830AD"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152ED64D" wp14:editId="4CDADC74">
                                              <wp:extent cx="206375" cy="206375"/>
                                              <wp:effectExtent l="0" t="0" r="3175" b="3175"/>
                                              <wp:docPr id="10" name="Billede 10" descr="HF &amp; VUC FYN Svendbor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HF &amp; VUC FYN Svendbor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14:paraId="7E395382" w14:textId="29762484" w:rsidR="0077642C" w:rsidRDefault="0077642C" w:rsidP="0077642C">
                                        <w:pPr>
                                          <w:spacing w:before="2" w:after="2"/>
                                          <w:ind w:left="2" w:right="2"/>
                                          <w:rPr>
                                            <w:rFonts w:ascii="Arial" w:hAnsi="Arial" w:cs="Arial"/>
                                            <w:lang w:eastAsia="da-DK"/>
                                          </w:rPr>
                                        </w:pPr>
                                        <w:r>
                                          <w:rPr>
                                            <w:rFonts w:ascii="Arial" w:hAnsi="Arial" w:cs="Arial"/>
                                            <w:noProof/>
                                            <w:color w:val="0000FF"/>
                                            <w:lang w:eastAsia="da-DK"/>
                                          </w:rPr>
                                          <w:drawing>
                                            <wp:inline distT="0" distB="0" distL="0" distR="0" wp14:anchorId="40E0020B" wp14:editId="15098669">
                                              <wp:extent cx="206375" cy="206375"/>
                                              <wp:effectExtent l="0" t="0" r="3175" b="3175"/>
                                              <wp:docPr id="9" name="Billede 9" descr="HF &amp; VUC FYN Svendbor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HF &amp; VUC FYN Svendbor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r>
                                </w:tbl>
                                <w:p w14:paraId="20F3F90A" w14:textId="77777777" w:rsidR="0077642C" w:rsidRDefault="0077642C" w:rsidP="0077642C">
                                  <w:pPr>
                                    <w:rPr>
                                      <w:rFonts w:ascii="Times New Roman" w:eastAsia="Times New Roman" w:hAnsi="Times New Roman" w:cs="Times New Roman"/>
                                      <w:sz w:val="20"/>
                                      <w:szCs w:val="20"/>
                                      <w:lang w:eastAsia="da-DK"/>
                                    </w:rPr>
                                  </w:pPr>
                                </w:p>
                              </w:tc>
                            </w:tr>
                          </w:tbl>
                          <w:p w14:paraId="5370A657" w14:textId="77777777" w:rsidR="0077642C" w:rsidRDefault="0077642C" w:rsidP="0077642C">
                            <w:pPr>
                              <w:rPr>
                                <w:rFonts w:ascii="Times New Roman" w:eastAsia="Times New Roman" w:hAnsi="Times New Roman" w:cs="Times New Roman"/>
                                <w:sz w:val="20"/>
                                <w:szCs w:val="20"/>
                                <w:lang w:eastAsia="da-DK"/>
                              </w:rPr>
                            </w:pPr>
                          </w:p>
                        </w:tc>
                      </w:tr>
                    </w:tbl>
                    <w:p w14:paraId="31BA4DE5" w14:textId="77777777" w:rsidR="0077642C" w:rsidRDefault="0077642C"/>
                  </w:txbxContent>
                </v:textbox>
              </v:shape>
            </w:pict>
          </mc:Fallback>
        </mc:AlternateContent>
      </w:r>
      <w:r w:rsidR="003B08E6">
        <w:rPr>
          <w:rFonts w:ascii="Arial" w:hAnsi="Arial" w:cs="Arial"/>
          <w:noProof/>
          <w:sz w:val="20"/>
          <w:szCs w:val="20"/>
        </w:rPr>
        <w:drawing>
          <wp:inline distT="0" distB="0" distL="0" distR="0" wp14:anchorId="0946C040" wp14:editId="2CD081FB">
            <wp:extent cx="810491" cy="548220"/>
            <wp:effectExtent l="0" t="0" r="8890" b="4445"/>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clipart&#10;&#10;Automatisk genereret beskrivels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817852" cy="553199"/>
                    </a:xfrm>
                    <a:prstGeom prst="rect">
                      <a:avLst/>
                    </a:prstGeom>
                    <a:noFill/>
                    <a:ln>
                      <a:noFill/>
                    </a:ln>
                  </pic:spPr>
                </pic:pic>
              </a:graphicData>
            </a:graphic>
          </wp:inline>
        </w:drawing>
      </w:r>
    </w:p>
    <w:tbl>
      <w:tblPr>
        <w:tblW w:w="4995" w:type="dxa"/>
        <w:tblCellSpacing w:w="0" w:type="dxa"/>
        <w:tblCellMar>
          <w:left w:w="0" w:type="dxa"/>
          <w:right w:w="0" w:type="dxa"/>
        </w:tblCellMar>
        <w:tblLook w:val="04A0" w:firstRow="1" w:lastRow="0" w:firstColumn="1" w:lastColumn="0" w:noHBand="0" w:noVBand="1"/>
      </w:tblPr>
      <w:tblGrid>
        <w:gridCol w:w="2805"/>
        <w:gridCol w:w="2190"/>
      </w:tblGrid>
      <w:tr w:rsidR="003B08E6" w14:paraId="614ACAA4" w14:textId="77777777" w:rsidTr="003B08E6">
        <w:trPr>
          <w:trHeight w:val="375"/>
          <w:tblCellSpacing w:w="0" w:type="dxa"/>
        </w:trPr>
        <w:tc>
          <w:tcPr>
            <w:tcW w:w="4950" w:type="dxa"/>
            <w:vAlign w:val="center"/>
            <w:hideMark/>
          </w:tcPr>
          <w:p w14:paraId="498F5A3A" w14:textId="77777777" w:rsidR="003B08E6" w:rsidRDefault="003B08E6">
            <w:pPr>
              <w:spacing w:before="15"/>
              <w:rPr>
                <w:rFonts w:ascii="Arial" w:eastAsia="Times New Roman" w:hAnsi="Arial" w:cs="Arial"/>
                <w:sz w:val="24"/>
                <w:szCs w:val="24"/>
              </w:rPr>
            </w:pPr>
            <w:r>
              <w:rPr>
                <w:rFonts w:eastAsia="Times New Roman"/>
                <w:sz w:val="24"/>
                <w:szCs w:val="24"/>
              </w:rPr>
              <w:t>Teatergade 23</w:t>
            </w:r>
          </w:p>
        </w:tc>
        <w:tc>
          <w:tcPr>
            <w:tcW w:w="4950" w:type="dxa"/>
            <w:vAlign w:val="center"/>
            <w:hideMark/>
          </w:tcPr>
          <w:p w14:paraId="1B853B90" w14:textId="77777777" w:rsidR="003B08E6" w:rsidRDefault="003B08E6">
            <w:pPr>
              <w:rPr>
                <w:rFonts w:ascii="Arial" w:eastAsia="Times New Roman" w:hAnsi="Arial" w:cs="Arial"/>
                <w:sz w:val="24"/>
                <w:szCs w:val="24"/>
              </w:rPr>
            </w:pPr>
          </w:p>
        </w:tc>
      </w:tr>
      <w:tr w:rsidR="003B08E6" w14:paraId="25EDA348" w14:textId="77777777" w:rsidTr="003B08E6">
        <w:trPr>
          <w:trHeight w:val="375"/>
          <w:tblCellSpacing w:w="0" w:type="dxa"/>
        </w:trPr>
        <w:tc>
          <w:tcPr>
            <w:tcW w:w="0" w:type="auto"/>
            <w:hideMark/>
          </w:tcPr>
          <w:p w14:paraId="2B6A976E" w14:textId="6FEE9160" w:rsidR="003B08E6" w:rsidRDefault="003B08E6">
            <w:pPr>
              <w:spacing w:before="15"/>
              <w:rPr>
                <w:rFonts w:eastAsia="Times New Roman"/>
                <w:sz w:val="24"/>
                <w:szCs w:val="24"/>
              </w:rPr>
            </w:pPr>
            <w:r>
              <w:rPr>
                <w:rFonts w:eastAsia="Times New Roman"/>
                <w:sz w:val="24"/>
                <w:szCs w:val="24"/>
              </w:rPr>
              <w:t>Næstved</w:t>
            </w:r>
          </w:p>
          <w:p w14:paraId="0D4CF2C9" w14:textId="3BF6EFB0" w:rsidR="003B08E6" w:rsidRDefault="003B08E6">
            <w:pPr>
              <w:spacing w:before="15"/>
              <w:rPr>
                <w:rFonts w:ascii="Arial" w:eastAsia="Times New Roman" w:hAnsi="Arial" w:cs="Arial"/>
                <w:sz w:val="20"/>
                <w:szCs w:val="20"/>
              </w:rPr>
            </w:pPr>
            <w:r>
              <w:rPr>
                <w:rFonts w:eastAsia="Times New Roman"/>
                <w:sz w:val="24"/>
                <w:szCs w:val="24"/>
              </w:rPr>
              <w:t xml:space="preserve">M +45 24947043 </w:t>
            </w:r>
          </w:p>
        </w:tc>
        <w:tc>
          <w:tcPr>
            <w:tcW w:w="0" w:type="auto"/>
            <w:hideMark/>
          </w:tcPr>
          <w:p w14:paraId="5C0AD080" w14:textId="0D59C67F" w:rsidR="003B08E6" w:rsidRDefault="003B08E6">
            <w:pPr>
              <w:spacing w:before="15"/>
              <w:rPr>
                <w:rFonts w:ascii="Arial" w:eastAsia="Times New Roman" w:hAnsi="Arial" w:cs="Arial"/>
                <w:sz w:val="20"/>
                <w:szCs w:val="20"/>
              </w:rPr>
            </w:pPr>
          </w:p>
        </w:tc>
      </w:tr>
    </w:tbl>
    <w:p w14:paraId="30545090" w14:textId="2E4BFF85" w:rsidR="0083285F" w:rsidRPr="00E32389" w:rsidRDefault="000152AA" w:rsidP="00751744">
      <w:pPr>
        <w:pStyle w:val="NormalWeb"/>
        <w:rPr>
          <w:sz w:val="20"/>
          <w:szCs w:val="20"/>
        </w:rPr>
      </w:pPr>
      <w:hyperlink r:id="rId38" w:history="1">
        <w:r w:rsidR="003B08E6" w:rsidRPr="00E32F57">
          <w:rPr>
            <w:rStyle w:val="Hyperlink"/>
            <w:rFonts w:ascii="Arial" w:hAnsi="Arial" w:cs="Arial"/>
            <w:sz w:val="20"/>
            <w:szCs w:val="20"/>
          </w:rPr>
          <w:t>RAK@vucstor.dk</w:t>
        </w:r>
      </w:hyperlink>
    </w:p>
    <w:sectPr w:rsidR="0083285F" w:rsidRPr="00E32389">
      <w:headerReference w:type="even" r:id="rId39"/>
      <w:headerReference w:type="default" r:id="rId40"/>
      <w:footerReference w:type="even" r:id="rId41"/>
      <w:footerReference w:type="default" r:id="rId42"/>
      <w:headerReference w:type="first" r:id="rId43"/>
      <w:footerReference w:type="first" r:id="rId4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02E4" w14:textId="77777777" w:rsidR="000152AA" w:rsidRDefault="000152AA" w:rsidP="00FA6E98">
      <w:pPr>
        <w:spacing w:after="0" w:line="240" w:lineRule="auto"/>
      </w:pPr>
      <w:r>
        <w:separator/>
      </w:r>
    </w:p>
  </w:endnote>
  <w:endnote w:type="continuationSeparator" w:id="0">
    <w:p w14:paraId="11A6AEA1" w14:textId="77777777" w:rsidR="000152AA" w:rsidRDefault="000152AA" w:rsidP="00F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B46" w14:textId="77777777" w:rsidR="00FA6E98" w:rsidRDefault="00FA6E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577F" w14:textId="77777777" w:rsidR="00FA6E98" w:rsidRDefault="00FA6E9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9728" w14:textId="77777777" w:rsidR="00FA6E98" w:rsidRDefault="00FA6E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7394" w14:textId="77777777" w:rsidR="000152AA" w:rsidRDefault="000152AA" w:rsidP="00FA6E98">
      <w:pPr>
        <w:spacing w:after="0" w:line="240" w:lineRule="auto"/>
      </w:pPr>
      <w:r>
        <w:separator/>
      </w:r>
    </w:p>
  </w:footnote>
  <w:footnote w:type="continuationSeparator" w:id="0">
    <w:p w14:paraId="584DD2A6" w14:textId="77777777" w:rsidR="000152AA" w:rsidRDefault="000152AA" w:rsidP="00FA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D966" w14:textId="77777777" w:rsidR="00FA6E98" w:rsidRDefault="00FA6E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9AD" w14:textId="696844BB" w:rsidR="00FA6E98" w:rsidRPr="00882BEB" w:rsidRDefault="00095F53">
    <w:pPr>
      <w:pStyle w:val="Sidehoved"/>
      <w:rPr>
        <w:color w:val="2F5496" w:themeColor="accent1" w:themeShade="BF"/>
      </w:rPr>
    </w:pPr>
    <w:r>
      <w:rPr>
        <w:noProof/>
      </w:rPr>
      <w:drawing>
        <wp:anchor distT="0" distB="0" distL="114300" distR="114300" simplePos="0" relativeHeight="251663360" behindDoc="1" locked="0" layoutInCell="1" allowOverlap="1" wp14:anchorId="5CDEDC6C" wp14:editId="2E3E5B5E">
          <wp:simplePos x="0" y="0"/>
          <wp:positionH relativeFrom="column">
            <wp:posOffset>4490883</wp:posOffset>
          </wp:positionH>
          <wp:positionV relativeFrom="paragraph">
            <wp:posOffset>93226</wp:posOffset>
          </wp:positionV>
          <wp:extent cx="1259205" cy="274320"/>
          <wp:effectExtent l="0" t="0" r="0" b="0"/>
          <wp:wrapTight wrapText="bothSides">
            <wp:wrapPolygon edited="0">
              <wp:start x="0" y="0"/>
              <wp:lineTo x="0" y="19500"/>
              <wp:lineTo x="21241" y="19500"/>
              <wp:lineTo x="21241" y="4500"/>
              <wp:lineTo x="17319" y="0"/>
              <wp:lineTo x="0" y="0"/>
            </wp:wrapPolygon>
          </wp:wrapTight>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9205" cy="274320"/>
                  </a:xfrm>
                  <a:prstGeom prst="rect">
                    <a:avLst/>
                  </a:prstGeom>
                </pic:spPr>
              </pic:pic>
            </a:graphicData>
          </a:graphic>
        </wp:anchor>
      </w:drawing>
    </w:r>
    <w:r>
      <w:rPr>
        <w:caps/>
        <w:noProof/>
        <w:color w:val="808080" w:themeColor="background1" w:themeShade="80"/>
        <w:sz w:val="20"/>
        <w:szCs w:val="20"/>
      </w:rPr>
      <w:drawing>
        <wp:anchor distT="0" distB="0" distL="114300" distR="114300" simplePos="0" relativeHeight="251660288" behindDoc="0" locked="0" layoutInCell="1" allowOverlap="1" wp14:anchorId="5638ADC3" wp14:editId="57DF6ECC">
          <wp:simplePos x="0" y="0"/>
          <wp:positionH relativeFrom="column">
            <wp:posOffset>426968</wp:posOffset>
          </wp:positionH>
          <wp:positionV relativeFrom="paragraph">
            <wp:posOffset>-85725</wp:posOffset>
          </wp:positionV>
          <wp:extent cx="1085215" cy="824865"/>
          <wp:effectExtent l="0" t="0" r="63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1085215" cy="824865"/>
                  </a:xfrm>
                  <a:prstGeom prst="rect">
                    <a:avLst/>
                  </a:prstGeom>
                </pic:spPr>
              </pic:pic>
            </a:graphicData>
          </a:graphic>
          <wp14:sizeRelH relativeFrom="page">
            <wp14:pctWidth>0</wp14:pctWidth>
          </wp14:sizeRelH>
          <wp14:sizeRelV relativeFrom="page">
            <wp14:pctHeight>0</wp14:pctHeight>
          </wp14:sizeRelV>
        </wp:anchor>
      </w:drawing>
    </w:r>
    <w:r w:rsidR="00882BEB" w:rsidRPr="00882BEB">
      <w:rPr>
        <w:b/>
        <w:noProof/>
        <w:color w:val="2F5496" w:themeColor="accent1" w:themeShade="B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91440" distB="91440" distL="114300" distR="114300" simplePos="0" relativeHeight="251662336" behindDoc="0" locked="0" layoutInCell="1" allowOverlap="1" wp14:anchorId="717CF66C" wp14:editId="70FBADF4">
              <wp:simplePos x="0" y="0"/>
              <wp:positionH relativeFrom="page">
                <wp:posOffset>2646842</wp:posOffset>
              </wp:positionH>
              <wp:positionV relativeFrom="paragraph">
                <wp:posOffset>93345</wp:posOffset>
              </wp:positionV>
              <wp:extent cx="1567180" cy="618490"/>
              <wp:effectExtent l="0" t="0" r="0" b="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618490"/>
                      </a:xfrm>
                      <a:prstGeom prst="rect">
                        <a:avLst/>
                      </a:prstGeom>
                      <a:noFill/>
                      <a:ln w="9525">
                        <a:noFill/>
                        <a:miter lim="800000"/>
                        <a:headEnd/>
                        <a:tailEnd/>
                      </a:ln>
                    </wps:spPr>
                    <wps:txbx>
                      <w:txbxContent>
                        <w:p w14:paraId="79BC3D1A" w14:textId="35685B7D" w:rsidR="00882BEB" w:rsidRPr="00882BEB" w:rsidRDefault="00882BEB">
                          <w:pPr>
                            <w:pBdr>
                              <w:top w:val="single" w:sz="24" w:space="8" w:color="4472C4" w:themeColor="accent1"/>
                              <w:bottom w:val="single" w:sz="24" w:space="8" w:color="4472C4" w:themeColor="accent1"/>
                            </w:pBdr>
                            <w:spacing w:after="0"/>
                            <w:rPr>
                              <w:b/>
                              <w:bCs/>
                              <w:i/>
                              <w:iCs/>
                              <w:color w:val="4472C4" w:themeColor="accent1"/>
                              <w:sz w:val="28"/>
                              <w:szCs w:val="28"/>
                            </w:rPr>
                          </w:pPr>
                          <w:r w:rsidRPr="00882BEB">
                            <w:rPr>
                              <w:b/>
                              <w:bCs/>
                              <w:i/>
                              <w:iCs/>
                              <w:color w:val="4472C4" w:themeColor="accent1"/>
                              <w:sz w:val="28"/>
                              <w:szCs w:val="28"/>
                            </w:rPr>
                            <w:t>Pressemeddelelse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CF66C" id="_x0000_t202" coordsize="21600,21600" o:spt="202" path="m,l,21600r21600,l21600,xe">
              <v:stroke joinstyle="miter"/>
              <v:path gradientshapeok="t" o:connecttype="rect"/>
            </v:shapetype>
            <v:shape id="_x0000_s1028" type="#_x0000_t202" style="position:absolute;margin-left:208.4pt;margin-top:7.35pt;width:123.4pt;height:48.7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" filled="f" stroked="f">
              <v:textbox>
                <w:txbxContent>
                  <w:p w14:paraId="79BC3D1A" w14:textId="35685B7D" w:rsidR="00882BEB" w:rsidRPr="00882BEB" w:rsidRDefault="00882BEB">
                    <w:pPr>
                      <w:pBdr>
                        <w:top w:val="single" w:sz="24" w:space="8" w:color="4472C4" w:themeColor="accent1"/>
                        <w:bottom w:val="single" w:sz="24" w:space="8" w:color="4472C4" w:themeColor="accent1"/>
                      </w:pBdr>
                      <w:spacing w:after="0"/>
                      <w:rPr>
                        <w:b/>
                        <w:bCs/>
                        <w:i/>
                        <w:iCs/>
                        <w:color w:val="4472C4" w:themeColor="accent1"/>
                        <w:sz w:val="28"/>
                        <w:szCs w:val="28"/>
                      </w:rPr>
                    </w:pPr>
                    <w:r w:rsidRPr="00882BEB">
                      <w:rPr>
                        <w:b/>
                        <w:bCs/>
                        <w:i/>
                        <w:iCs/>
                        <w:color w:val="4472C4" w:themeColor="accent1"/>
                        <w:sz w:val="28"/>
                        <w:szCs w:val="28"/>
                      </w:rPr>
                      <w:t>Pressemeddelelse</w:t>
                    </w:r>
                  </w:p>
                </w:txbxContent>
              </v:textbox>
              <w10:wrap type="topAndBottom" anchorx="page"/>
            </v:shape>
          </w:pict>
        </mc:Fallback>
      </mc:AlternateContent>
    </w:r>
    <w:r w:rsidR="0083285F">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C5531EB" wp14:editId="2B68DC6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ktangel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ktangel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ktangel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felt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453E7" w14:textId="77777777" w:rsidR="0083285F" w:rsidRDefault="0083285F">
                            <w:pPr>
                              <w:pStyle w:val="Sidehoved"/>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5531EB" id="Gruppe 158" o:spid="_x0000_s102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">
              <v:group id="Gruppe 159"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ktangel 160"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ktangel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ktangel 162"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4" o:title="" recolor="t" rotate="t" type="frame"/>
                </v:rect>
              </v:group>
              <v:shape id="Tekstfelt 163"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9B453E7" w14:textId="77777777" w:rsidR="0083285F" w:rsidRDefault="0083285F">
                      <w:pPr>
                        <w:pStyle w:val="Sidehoved"/>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00882BEB">
      <w:rPr>
        <w:b/>
        <w:color w:val="2F5496" w:themeColor="accent1" w:themeShade="B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681" w14:textId="77777777" w:rsidR="00FA6E98" w:rsidRDefault="00FA6E9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14"/>
    <w:rsid w:val="000152AA"/>
    <w:rsid w:val="00095F53"/>
    <w:rsid w:val="00103C09"/>
    <w:rsid w:val="0012676A"/>
    <w:rsid w:val="00271897"/>
    <w:rsid w:val="002735A2"/>
    <w:rsid w:val="00303834"/>
    <w:rsid w:val="003120C2"/>
    <w:rsid w:val="00376CBB"/>
    <w:rsid w:val="00392624"/>
    <w:rsid w:val="003B08E6"/>
    <w:rsid w:val="003C2933"/>
    <w:rsid w:val="00456F1C"/>
    <w:rsid w:val="004750F6"/>
    <w:rsid w:val="00502A25"/>
    <w:rsid w:val="006C6741"/>
    <w:rsid w:val="00703FF3"/>
    <w:rsid w:val="00751744"/>
    <w:rsid w:val="0077642C"/>
    <w:rsid w:val="00790B35"/>
    <w:rsid w:val="007B6AE4"/>
    <w:rsid w:val="007F1A14"/>
    <w:rsid w:val="0083285F"/>
    <w:rsid w:val="00882BEB"/>
    <w:rsid w:val="009C65A3"/>
    <w:rsid w:val="00B01620"/>
    <w:rsid w:val="00B50920"/>
    <w:rsid w:val="00BF10BF"/>
    <w:rsid w:val="00C6397D"/>
    <w:rsid w:val="00C76081"/>
    <w:rsid w:val="00CE14C0"/>
    <w:rsid w:val="00D00D2B"/>
    <w:rsid w:val="00DC27C7"/>
    <w:rsid w:val="00E166F6"/>
    <w:rsid w:val="00E32389"/>
    <w:rsid w:val="00E56188"/>
    <w:rsid w:val="00EE523E"/>
    <w:rsid w:val="00FA6E98"/>
    <w:rsid w:val="00FB65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ED49"/>
  <w15:chartTrackingRefBased/>
  <w15:docId w15:val="{4F79E333-5120-4B5C-B39D-8A6BFD26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03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C6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B08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6E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6E98"/>
  </w:style>
  <w:style w:type="paragraph" w:styleId="Sidefod">
    <w:name w:val="footer"/>
    <w:basedOn w:val="Normal"/>
    <w:link w:val="SidefodTegn"/>
    <w:uiPriority w:val="99"/>
    <w:unhideWhenUsed/>
    <w:rsid w:val="00FA6E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6E98"/>
  </w:style>
  <w:style w:type="character" w:customStyle="1" w:styleId="Overskrift1Tegn">
    <w:name w:val="Overskrift 1 Tegn"/>
    <w:basedOn w:val="Standardskrifttypeiafsnit"/>
    <w:link w:val="Overskrift1"/>
    <w:uiPriority w:val="9"/>
    <w:rsid w:val="00703FF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6C6741"/>
    <w:rPr>
      <w:rFonts w:asciiTheme="majorHAnsi" w:eastAsiaTheme="majorEastAsia" w:hAnsiTheme="majorHAnsi" w:cstheme="majorBidi"/>
      <w:color w:val="2F5496" w:themeColor="accent1" w:themeShade="BF"/>
      <w:sz w:val="26"/>
      <w:szCs w:val="26"/>
    </w:rPr>
  </w:style>
  <w:style w:type="character" w:styleId="Kommentarhenvisning">
    <w:name w:val="annotation reference"/>
    <w:basedOn w:val="Standardskrifttypeiafsnit"/>
    <w:uiPriority w:val="99"/>
    <w:semiHidden/>
    <w:unhideWhenUsed/>
    <w:rsid w:val="009C65A3"/>
    <w:rPr>
      <w:sz w:val="16"/>
      <w:szCs w:val="16"/>
    </w:rPr>
  </w:style>
  <w:style w:type="paragraph" w:styleId="Kommentartekst">
    <w:name w:val="annotation text"/>
    <w:basedOn w:val="Normal"/>
    <w:link w:val="KommentartekstTegn"/>
    <w:uiPriority w:val="99"/>
    <w:semiHidden/>
    <w:unhideWhenUsed/>
    <w:rsid w:val="009C65A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65A3"/>
    <w:rPr>
      <w:sz w:val="20"/>
      <w:szCs w:val="20"/>
    </w:rPr>
  </w:style>
  <w:style w:type="paragraph" w:styleId="Kommentaremne">
    <w:name w:val="annotation subject"/>
    <w:basedOn w:val="Kommentartekst"/>
    <w:next w:val="Kommentartekst"/>
    <w:link w:val="KommentaremneTegn"/>
    <w:uiPriority w:val="99"/>
    <w:semiHidden/>
    <w:unhideWhenUsed/>
    <w:rsid w:val="009C65A3"/>
    <w:rPr>
      <w:b/>
      <w:bCs/>
    </w:rPr>
  </w:style>
  <w:style w:type="character" w:customStyle="1" w:styleId="KommentaremneTegn">
    <w:name w:val="Kommentaremne Tegn"/>
    <w:basedOn w:val="KommentartekstTegn"/>
    <w:link w:val="Kommentaremne"/>
    <w:uiPriority w:val="99"/>
    <w:semiHidden/>
    <w:rsid w:val="009C65A3"/>
    <w:rPr>
      <w:b/>
      <w:bCs/>
      <w:sz w:val="20"/>
      <w:szCs w:val="20"/>
    </w:rPr>
  </w:style>
  <w:style w:type="character" w:styleId="Hyperlink">
    <w:name w:val="Hyperlink"/>
    <w:basedOn w:val="Standardskrifttypeiafsnit"/>
    <w:uiPriority w:val="99"/>
    <w:unhideWhenUsed/>
    <w:rsid w:val="0083285F"/>
    <w:rPr>
      <w:color w:val="0563C1"/>
      <w:u w:val="single"/>
    </w:rPr>
  </w:style>
  <w:style w:type="paragraph" w:styleId="NormalWeb">
    <w:name w:val="Normal (Web)"/>
    <w:basedOn w:val="Normal"/>
    <w:uiPriority w:val="99"/>
    <w:unhideWhenUsed/>
    <w:rsid w:val="0083285F"/>
    <w:pPr>
      <w:spacing w:before="100" w:beforeAutospacing="1" w:after="100" w:afterAutospacing="1" w:line="240" w:lineRule="auto"/>
    </w:pPr>
    <w:rPr>
      <w:rFonts w:ascii="Calibri" w:hAnsi="Calibri" w:cs="Calibri"/>
      <w:lang w:eastAsia="da-DK"/>
    </w:rPr>
  </w:style>
  <w:style w:type="character" w:styleId="Strk">
    <w:name w:val="Strong"/>
    <w:basedOn w:val="Standardskrifttypeiafsnit"/>
    <w:uiPriority w:val="22"/>
    <w:qFormat/>
    <w:rsid w:val="0083285F"/>
    <w:rPr>
      <w:b/>
      <w:bCs/>
    </w:rPr>
  </w:style>
  <w:style w:type="character" w:styleId="Fremhv">
    <w:name w:val="Emphasis"/>
    <w:basedOn w:val="Standardskrifttypeiafsnit"/>
    <w:uiPriority w:val="20"/>
    <w:qFormat/>
    <w:rsid w:val="0083285F"/>
    <w:rPr>
      <w:i/>
      <w:iCs/>
    </w:rPr>
  </w:style>
  <w:style w:type="paragraph" w:styleId="Ingenafstand">
    <w:name w:val="No Spacing"/>
    <w:link w:val="IngenafstandTegn"/>
    <w:uiPriority w:val="1"/>
    <w:qFormat/>
    <w:rsid w:val="00376CB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76CBB"/>
    <w:rPr>
      <w:rFonts w:eastAsiaTheme="minorEastAsia"/>
      <w:lang w:eastAsia="da-DK"/>
    </w:rPr>
  </w:style>
  <w:style w:type="character" w:customStyle="1" w:styleId="Overskrift3Tegn">
    <w:name w:val="Overskrift 3 Tegn"/>
    <w:basedOn w:val="Standardskrifttypeiafsnit"/>
    <w:link w:val="Overskrift3"/>
    <w:uiPriority w:val="9"/>
    <w:rsid w:val="003B08E6"/>
    <w:rPr>
      <w:rFonts w:asciiTheme="majorHAnsi" w:eastAsiaTheme="majorEastAsia" w:hAnsiTheme="majorHAnsi" w:cstheme="majorBidi"/>
      <w:color w:val="1F3763" w:themeColor="accent1" w:themeShade="7F"/>
      <w:sz w:val="24"/>
      <w:szCs w:val="24"/>
    </w:rPr>
  </w:style>
  <w:style w:type="character" w:styleId="Ulstomtale">
    <w:name w:val="Unresolved Mention"/>
    <w:basedOn w:val="Standardskrifttypeiafsnit"/>
    <w:uiPriority w:val="99"/>
    <w:semiHidden/>
    <w:unhideWhenUsed/>
    <w:rsid w:val="003B08E6"/>
    <w:rPr>
      <w:color w:val="605E5C"/>
      <w:shd w:val="clear" w:color="auto" w:fill="E1DFDD"/>
    </w:rPr>
  </w:style>
  <w:style w:type="paragraph" w:customStyle="1" w:styleId="xmsonormal">
    <w:name w:val="x_msonormal"/>
    <w:basedOn w:val="Normal"/>
    <w:rsid w:val="003B08E6"/>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0677">
      <w:bodyDiv w:val="1"/>
      <w:marLeft w:val="0"/>
      <w:marRight w:val="0"/>
      <w:marTop w:val="0"/>
      <w:marBottom w:val="0"/>
      <w:divBdr>
        <w:top w:val="none" w:sz="0" w:space="0" w:color="auto"/>
        <w:left w:val="none" w:sz="0" w:space="0" w:color="auto"/>
        <w:bottom w:val="none" w:sz="0" w:space="0" w:color="auto"/>
        <w:right w:val="none" w:sz="0" w:space="0" w:color="auto"/>
      </w:divBdr>
    </w:div>
    <w:div w:id="1042898066">
      <w:bodyDiv w:val="1"/>
      <w:marLeft w:val="0"/>
      <w:marRight w:val="0"/>
      <w:marTop w:val="0"/>
      <w:marBottom w:val="0"/>
      <w:divBdr>
        <w:top w:val="none" w:sz="0" w:space="0" w:color="auto"/>
        <w:left w:val="none" w:sz="0" w:space="0" w:color="auto"/>
        <w:bottom w:val="none" w:sz="0" w:space="0" w:color="auto"/>
        <w:right w:val="none" w:sz="0" w:space="0" w:color="auto"/>
      </w:divBdr>
    </w:div>
    <w:div w:id="1191143028">
      <w:bodyDiv w:val="1"/>
      <w:marLeft w:val="0"/>
      <w:marRight w:val="0"/>
      <w:marTop w:val="0"/>
      <w:marBottom w:val="0"/>
      <w:divBdr>
        <w:top w:val="none" w:sz="0" w:space="0" w:color="auto"/>
        <w:left w:val="none" w:sz="0" w:space="0" w:color="auto"/>
        <w:bottom w:val="none" w:sz="0" w:space="0" w:color="auto"/>
        <w:right w:val="none" w:sz="0" w:space="0" w:color="auto"/>
      </w:divBdr>
    </w:div>
    <w:div w:id="12414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iateproject/" TargetMode="External"/><Relationship Id="rId13" Type="http://schemas.openxmlformats.org/officeDocument/2006/relationships/hyperlink" Target="https://documentcloud.adobe.com/link/track?uri=urn:aaid:scds:US:48d13376-9968-41a7-9c8f-4affae271062" TargetMode="External"/><Relationship Id="rId18" Type="http://schemas.openxmlformats.org/officeDocument/2006/relationships/hyperlink" Target="tel:62656600%20-%2062656621" TargetMode="External"/><Relationship Id="rId26" Type="http://schemas.openxmlformats.org/officeDocument/2006/relationships/image" Target="cid:image003.png@01D7DB95.308A50A0"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facebook.com/HFOGVUCFYN" TargetMode="External"/><Relationship Id="rId34" Type="http://schemas.openxmlformats.org/officeDocument/2006/relationships/hyperlink" Target="mailto:pve@vucfyn.dk" TargetMode="External"/><Relationship Id="rId42"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www.jaeurope.org/component/attachments/attachments.html?task=attachment&amp;id=413" TargetMode="External"/><Relationship Id="rId17" Type="http://schemas.openxmlformats.org/officeDocument/2006/relationships/image" Target="cid:image001.png@01D7DB95.308A50A0" TargetMode="External"/><Relationship Id="rId25" Type="http://schemas.openxmlformats.org/officeDocument/2006/relationships/image" Target="media/image6.png"/><Relationship Id="rId33" Type="http://schemas.openxmlformats.org/officeDocument/2006/relationships/hyperlink" Target="tel:62656600%20-%2062656621" TargetMode="External"/><Relationship Id="rId38" Type="http://schemas.openxmlformats.org/officeDocument/2006/relationships/hyperlink" Target="mailto:RAK@vucstor.d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www.vucfyn.dk" TargetMode="External"/><Relationship Id="rId29" Type="http://schemas.openxmlformats.org/officeDocument/2006/relationships/image" Target="cid:image004.png@01D7DB95.308A50A0"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vucstor.dk/udvikling/" TargetMode="External"/><Relationship Id="rId24" Type="http://schemas.openxmlformats.org/officeDocument/2006/relationships/hyperlink" Target="https://dk.linkedin.com/company/vuc-fyn" TargetMode="External"/><Relationship Id="rId32" Type="http://schemas.openxmlformats.org/officeDocument/2006/relationships/image" Target="cid:image005.png@01D7DB95.308A50A0" TargetMode="External"/><Relationship Id="rId37" Type="http://schemas.openxmlformats.org/officeDocument/2006/relationships/image" Target="cid:VUCStor_H100_3fcc6777-6680-4393-83c7-85a332def4a6.pn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ucfyn.dk/" TargetMode="External"/><Relationship Id="rId23" Type="http://schemas.openxmlformats.org/officeDocument/2006/relationships/image" Target="cid:image002.png@01D7DB95.308A50A0" TargetMode="External"/><Relationship Id="rId28" Type="http://schemas.openxmlformats.org/officeDocument/2006/relationships/image" Target="media/image7.png"/><Relationship Id="rId36" Type="http://schemas.openxmlformats.org/officeDocument/2006/relationships/image" Target="media/image9.png"/><Relationship Id="rId10" Type="http://schemas.openxmlformats.org/officeDocument/2006/relationships/hyperlink" Target="https://www.siate.eu/international-conference-denmark/" TargetMode="External"/><Relationship Id="rId19" Type="http://schemas.openxmlformats.org/officeDocument/2006/relationships/hyperlink" Target="mailto:pve@vucfyn.dk" TargetMode="External"/><Relationship Id="rId31" Type="http://schemas.openxmlformats.org/officeDocument/2006/relationships/image" Target="media/image8.png"/><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iate.eu/"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instagram.com/mitvucfyn/?hl=da" TargetMode="External"/><Relationship Id="rId30" Type="http://schemas.openxmlformats.org/officeDocument/2006/relationships/hyperlink" Target="https://www.youtube.com/user/hfogvucfyn" TargetMode="External"/><Relationship Id="rId35" Type="http://schemas.openxmlformats.org/officeDocument/2006/relationships/hyperlink" Target="http://www.vucfyn.dk"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692</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10</cp:revision>
  <cp:lastPrinted>2021-11-17T08:55:00Z</cp:lastPrinted>
  <dcterms:created xsi:type="dcterms:W3CDTF">2021-11-15T10:36:00Z</dcterms:created>
  <dcterms:modified xsi:type="dcterms:W3CDTF">2021-11-17T08:56:00Z</dcterms:modified>
</cp:coreProperties>
</file>