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77BC5" w14:textId="77777777" w:rsidR="0055636E" w:rsidRDefault="0055636E" w:rsidP="0055636E">
      <w:pPr>
        <w:pStyle w:val="Titel"/>
        <w:rPr>
          <w:b/>
          <w:bCs/>
        </w:rPr>
      </w:pPr>
      <w:r>
        <w:rPr>
          <w:b/>
          <w:bCs/>
        </w:rPr>
        <w:t xml:space="preserve">Vedtægter for </w:t>
      </w:r>
      <w:smartTag w:uri="urn:schemas-microsoft-com:office:smarttags" w:element="PersonName">
        <w:smartTagPr>
          <w:attr w:name="ProductID" w:val="Radio Mælkebøtten&#10;"/>
        </w:smartTagPr>
        <w:r>
          <w:rPr>
            <w:b/>
            <w:bCs/>
          </w:rPr>
          <w:t>Radio Mælkebøtten</w:t>
        </w:r>
      </w:smartTag>
    </w:p>
    <w:p w14:paraId="7643F4DA" w14:textId="77777777" w:rsidR="0055636E" w:rsidRDefault="0055636E" w:rsidP="0055636E">
      <w:pPr>
        <w:jc w:val="center"/>
      </w:pPr>
    </w:p>
    <w:p w14:paraId="2815498E" w14:textId="77777777" w:rsidR="0055636E" w:rsidRDefault="0055636E" w:rsidP="0055636E">
      <w:pPr>
        <w:rPr>
          <w:b/>
          <w:bCs/>
        </w:rPr>
      </w:pPr>
      <w:r>
        <w:rPr>
          <w:b/>
          <w:bCs/>
        </w:rPr>
        <w:t>1. Formål:</w:t>
      </w:r>
    </w:p>
    <w:p w14:paraId="53B397E3" w14:textId="77777777" w:rsidR="0055636E" w:rsidRDefault="0055636E" w:rsidP="0055636E">
      <w:r>
        <w:t>Foreningen Radio Mælkebøtten</w:t>
      </w:r>
      <w:r w:rsidR="00B56EE1">
        <w:t>, Fredericia,</w:t>
      </w:r>
      <w:r>
        <w:t xml:space="preserve"> har til formål at drive en reklamefri, ikke kommerciel radio til fremme af de lokale ytringsmuligheder og til fremme af debat om politiske, sociale og kulturelle emner. </w:t>
      </w:r>
      <w:smartTag w:uri="urn:schemas-microsoft-com:office:smarttags" w:element="PersonName">
        <w:smartTagPr>
          <w:attr w:name="ProductID" w:val="Radio Mælkebøtten er"/>
        </w:smartTagPr>
        <w:r>
          <w:t>Radio Mælkebøtten er</w:t>
        </w:r>
      </w:smartTag>
      <w:r>
        <w:t xml:space="preserve"> uafhængig af politiske partier og interessegrupper. Den har sit grundlag i græsrodsbevægelser og til venstre for midten i dansk politik, hvilket ikke udelukker at alle synspunkter kan komme til ordre i en ægte demokratisk debat.</w:t>
      </w:r>
    </w:p>
    <w:p w14:paraId="2BD6CE5C" w14:textId="77777777" w:rsidR="0055636E" w:rsidRDefault="0055636E" w:rsidP="0055636E"/>
    <w:p w14:paraId="6AB772AA" w14:textId="77777777" w:rsidR="0055636E" w:rsidRDefault="0055636E" w:rsidP="0055636E">
      <w:pPr>
        <w:rPr>
          <w:b/>
          <w:bCs/>
        </w:rPr>
      </w:pPr>
      <w:r>
        <w:rPr>
          <w:b/>
          <w:bCs/>
        </w:rPr>
        <w:t>2. Programpolitik:</w:t>
      </w:r>
    </w:p>
    <w:p w14:paraId="1AB6DC65" w14:textId="77777777" w:rsidR="0055636E" w:rsidRDefault="0055636E" w:rsidP="0055636E">
      <w:r>
        <w:t>Radio Mælkebøttens programmer skal tage udgangspunkt i et lokalt engagement, enten ved at behandle lokale emner eller ved at emner af national eller global karakter tilrettelægges af en lokal medarbejder. Programudvalget kan undtagelsesvis afvige fra dette krav.</w:t>
      </w:r>
    </w:p>
    <w:p w14:paraId="7431D319" w14:textId="77777777" w:rsidR="0055636E" w:rsidRDefault="0055636E" w:rsidP="0055636E"/>
    <w:p w14:paraId="367C6011" w14:textId="77777777" w:rsidR="0055636E" w:rsidRDefault="0055636E" w:rsidP="0055636E">
      <w:pPr>
        <w:rPr>
          <w:b/>
          <w:bCs/>
        </w:rPr>
      </w:pPr>
      <w:r>
        <w:rPr>
          <w:b/>
          <w:bCs/>
        </w:rPr>
        <w:t>3. Medlemskab:</w:t>
      </w:r>
    </w:p>
    <w:p w14:paraId="5C7E3AED" w14:textId="07B05F92" w:rsidR="0055636E" w:rsidRDefault="0055636E" w:rsidP="0055636E">
      <w:r>
        <w:t xml:space="preserve">Enkeltpersoner og organisationer, der accepterer radioens formål og programpolitik, kan blive medlemmer. Det årlige kontingent fastsættes af generalforsamlingen. Medlemskab giver en stemme ved generalforsamlingen, hvis det foregående års kontingent er betalt. Dog får man tidligst stemmeret </w:t>
      </w:r>
      <w:r w:rsidR="0015223B">
        <w:t>12</w:t>
      </w:r>
      <w:r>
        <w:t xml:space="preserve"> måneder efter første kontingentindbetaling.</w:t>
      </w:r>
    </w:p>
    <w:p w14:paraId="70F1E827" w14:textId="1C29439A" w:rsidR="0015223B" w:rsidRDefault="0015223B" w:rsidP="0015223B">
      <w:r>
        <w:t>Medlemskab til bestyrelse koster 100kr.</w:t>
      </w:r>
      <w:r>
        <w:br/>
      </w:r>
      <w:r>
        <w:t xml:space="preserve">Støttemedlemsskab bliver sat til 20 </w:t>
      </w:r>
      <w:proofErr w:type="spellStart"/>
      <w:r>
        <w:t>kr</w:t>
      </w:r>
      <w:proofErr w:type="spellEnd"/>
      <w:r>
        <w:t xml:space="preserve"> pr. person, 15 kroner for </w:t>
      </w:r>
      <w:proofErr w:type="gramStart"/>
      <w:r>
        <w:t>studerende  og</w:t>
      </w:r>
      <w:proofErr w:type="gramEnd"/>
      <w:r>
        <w:t xml:space="preserve"> pensionister og 30 kroner for en familie. </w:t>
      </w:r>
    </w:p>
    <w:p w14:paraId="71A76C43" w14:textId="0B642698" w:rsidR="0055636E" w:rsidRDefault="0015223B" w:rsidP="0055636E">
      <w:r>
        <w:br/>
      </w:r>
    </w:p>
    <w:p w14:paraId="3EF14232" w14:textId="77777777" w:rsidR="0055636E" w:rsidRDefault="0055636E" w:rsidP="0055636E">
      <w:pPr>
        <w:rPr>
          <w:b/>
          <w:bCs/>
        </w:rPr>
      </w:pPr>
      <w:r>
        <w:rPr>
          <w:b/>
          <w:bCs/>
        </w:rPr>
        <w:t>4. Økonomisk ansvar:</w:t>
      </w:r>
    </w:p>
    <w:p w14:paraId="48855BBE" w14:textId="77777777" w:rsidR="0055636E" w:rsidRDefault="0055636E" w:rsidP="0055636E">
      <w:r>
        <w:t>I forhold til 3. mand hæfter foreningen alene med sin formue. Medlemmerne har intet personligt ansvar for foreningens forpligtelser og ikke ret til nogen del af foreningens formue.</w:t>
      </w:r>
    </w:p>
    <w:p w14:paraId="3F1D7139" w14:textId="77777777" w:rsidR="0055636E" w:rsidRDefault="0055636E" w:rsidP="0055636E"/>
    <w:p w14:paraId="678D7271" w14:textId="77777777" w:rsidR="0055636E" w:rsidRDefault="0055636E" w:rsidP="0055636E">
      <w:pPr>
        <w:rPr>
          <w:b/>
          <w:bCs/>
        </w:rPr>
      </w:pPr>
      <w:r>
        <w:rPr>
          <w:b/>
          <w:bCs/>
        </w:rPr>
        <w:t>5. Eksklusion:</w:t>
      </w:r>
    </w:p>
    <w:p w14:paraId="386C57FB" w14:textId="77777777" w:rsidR="0055636E" w:rsidRDefault="0055636E" w:rsidP="0055636E">
      <w:r>
        <w:t>Bestyrelsen kan ekskludere et medlem, der åbenbart modarbejder radioens formål og programpolitik. Eksklusionen kan ankes på første ordinære generalforsamling, efter at den er foretaget.</w:t>
      </w:r>
    </w:p>
    <w:p w14:paraId="2F78067C" w14:textId="77777777" w:rsidR="0055636E" w:rsidRDefault="0055636E" w:rsidP="0055636E"/>
    <w:p w14:paraId="2A9D95C5" w14:textId="77777777" w:rsidR="0055636E" w:rsidRDefault="0055636E" w:rsidP="0055636E">
      <w:pPr>
        <w:rPr>
          <w:b/>
          <w:bCs/>
        </w:rPr>
      </w:pPr>
      <w:r>
        <w:rPr>
          <w:b/>
          <w:bCs/>
        </w:rPr>
        <w:t>6. Programudvalg:</w:t>
      </w:r>
    </w:p>
    <w:p w14:paraId="7A876E6B" w14:textId="77777777" w:rsidR="0055636E" w:rsidRDefault="0055636E" w:rsidP="0055636E">
      <w:r>
        <w:t>Bestyrelsen nedsætter et programudvalg blandt foreningens medlemmer til at planlægge og gennemføre udsendelserne. Programudvalgsmedlemmerne skal regelmæssigt deltage i de ugentlige redaktionsmøder og overholde brugersamvirkets regler for god opførsel i studiet. Bestyrelsen kan udelukke et medlem fra programudvalget; afgørelsen kan ankes på næste ordinære generalforsamling.</w:t>
      </w:r>
    </w:p>
    <w:p w14:paraId="38A4067E" w14:textId="77777777" w:rsidR="0055636E" w:rsidRDefault="0055636E" w:rsidP="0055636E"/>
    <w:p w14:paraId="0799E0ED" w14:textId="77777777" w:rsidR="0055636E" w:rsidRDefault="0055636E" w:rsidP="0055636E">
      <w:r>
        <w:rPr>
          <w:b/>
          <w:bCs/>
        </w:rPr>
        <w:t xml:space="preserve">7.1 </w:t>
      </w:r>
      <w:r>
        <w:t>Foreningens højeste myndighed er den årlige generalforsamling, der afholdes hvert år i marts måned. Bestyrelsen indkalder med mindst 14 dages varsel ved annoncering. Dagsordenen skal omfatte:</w:t>
      </w:r>
    </w:p>
    <w:p w14:paraId="35568CB6" w14:textId="77777777" w:rsidR="0055636E" w:rsidRDefault="0055636E" w:rsidP="0055636E">
      <w:pPr>
        <w:numPr>
          <w:ilvl w:val="0"/>
          <w:numId w:val="1"/>
        </w:numPr>
      </w:pPr>
      <w:r>
        <w:t>Valg af dirigent og referent</w:t>
      </w:r>
    </w:p>
    <w:p w14:paraId="5460E6D3" w14:textId="77777777" w:rsidR="0055636E" w:rsidRDefault="0055636E" w:rsidP="0055636E">
      <w:pPr>
        <w:numPr>
          <w:ilvl w:val="0"/>
          <w:numId w:val="1"/>
        </w:numPr>
      </w:pPr>
      <w:r>
        <w:t>Beretning</w:t>
      </w:r>
    </w:p>
    <w:p w14:paraId="24841C26" w14:textId="77777777" w:rsidR="0055636E" w:rsidRDefault="0055636E" w:rsidP="0055636E">
      <w:pPr>
        <w:numPr>
          <w:ilvl w:val="0"/>
          <w:numId w:val="1"/>
        </w:numPr>
      </w:pPr>
      <w:r>
        <w:t>Regnskab</w:t>
      </w:r>
    </w:p>
    <w:p w14:paraId="7B389C11" w14:textId="77777777" w:rsidR="0055636E" w:rsidRDefault="0055636E" w:rsidP="0055636E">
      <w:pPr>
        <w:numPr>
          <w:ilvl w:val="0"/>
          <w:numId w:val="1"/>
        </w:numPr>
      </w:pPr>
      <w:r>
        <w:t>Indkomne forslag. Forslagene skal være bestyrelsen i hænde mindst 8 dage før generalforsamlingen.</w:t>
      </w:r>
    </w:p>
    <w:p w14:paraId="45C83635" w14:textId="77777777" w:rsidR="0055636E" w:rsidRDefault="0055636E" w:rsidP="0055636E">
      <w:pPr>
        <w:ind w:left="360"/>
      </w:pPr>
      <w:r>
        <w:t>5.   Valg: Formand og to bestyrelsesmedlemmer - i lige år</w:t>
      </w:r>
    </w:p>
    <w:p w14:paraId="2CD456D0" w14:textId="77777777" w:rsidR="0055636E" w:rsidRDefault="0055636E" w:rsidP="0055636E">
      <w:pPr>
        <w:ind w:left="360"/>
      </w:pPr>
      <w:r>
        <w:t xml:space="preserve">                Kassereren og et bestyrelsesmedlem - i ulige år</w:t>
      </w:r>
    </w:p>
    <w:p w14:paraId="69132EF2" w14:textId="77777777" w:rsidR="005B0CE4" w:rsidRPr="005B0CE4" w:rsidRDefault="005B0CE4" w:rsidP="0055636E">
      <w:pPr>
        <w:ind w:left="360"/>
        <w:rPr>
          <w:i/>
        </w:rPr>
      </w:pPr>
      <w:r>
        <w:lastRenderedPageBreak/>
        <w:t xml:space="preserve">                </w:t>
      </w:r>
      <w:r w:rsidRPr="005B0CE4">
        <w:rPr>
          <w:i/>
        </w:rPr>
        <w:t>Valg af medarbejder repræsentant uden stemmeret, hvert år.</w:t>
      </w:r>
    </w:p>
    <w:p w14:paraId="1FFCDB66" w14:textId="77777777" w:rsidR="0055636E" w:rsidRDefault="0055636E" w:rsidP="0055636E">
      <w:pPr>
        <w:ind w:left="780" w:hanging="732"/>
      </w:pPr>
      <w:r>
        <w:t xml:space="preserve">     6.   Valg af to revisorer</w:t>
      </w:r>
    </w:p>
    <w:p w14:paraId="42799798" w14:textId="77777777" w:rsidR="0055636E" w:rsidRDefault="0055636E" w:rsidP="0055636E">
      <w:pPr>
        <w:ind w:left="360"/>
      </w:pPr>
      <w:r>
        <w:t>7.   Eventuelt</w:t>
      </w:r>
    </w:p>
    <w:p w14:paraId="4DB97D42" w14:textId="77777777" w:rsidR="00D24234" w:rsidRDefault="00D24234" w:rsidP="0055636E">
      <w:pPr>
        <w:ind w:left="360"/>
      </w:pPr>
    </w:p>
    <w:p w14:paraId="60071B0D" w14:textId="77777777" w:rsidR="0055636E" w:rsidRDefault="0055636E" w:rsidP="0055636E">
      <w:pPr>
        <w:jc w:val="both"/>
      </w:pPr>
      <w:r w:rsidRPr="00F141BD">
        <w:rPr>
          <w:b/>
        </w:rPr>
        <w:t>7.2</w:t>
      </w:r>
      <w:r>
        <w:t xml:space="preserve"> </w:t>
      </w:r>
    </w:p>
    <w:p w14:paraId="0BA5A5E8" w14:textId="77777777" w:rsidR="0055636E" w:rsidRDefault="0055636E" w:rsidP="0055636E">
      <w:pPr>
        <w:ind w:left="-52"/>
      </w:pPr>
      <w:r>
        <w:t xml:space="preserve">Generalforsamlingen afgør alle anliggender ved almindelig stemmeflertal.  </w:t>
      </w:r>
    </w:p>
    <w:p w14:paraId="6CDA6323" w14:textId="77777777" w:rsidR="0055636E" w:rsidRDefault="0055636E" w:rsidP="0055636E">
      <w:pPr>
        <w:ind w:left="-52"/>
      </w:pPr>
      <w:r>
        <w:t>Vedtægtsændringer kræver dog stemmeflertal på 2 på hinanden følgende generalforsamlinger.               Disse skal afholdes med mindst 14 dages mellemrum.</w:t>
      </w:r>
    </w:p>
    <w:p w14:paraId="111A15DA" w14:textId="77777777" w:rsidR="0055636E" w:rsidRPr="004422F6" w:rsidRDefault="0055636E" w:rsidP="0055636E">
      <w:pPr>
        <w:ind w:left="-52"/>
        <w:rPr>
          <w:b/>
        </w:rPr>
      </w:pPr>
      <w:r>
        <w:br/>
      </w:r>
      <w:r w:rsidRPr="004422F6">
        <w:rPr>
          <w:b/>
        </w:rPr>
        <w:t>7.3</w:t>
      </w:r>
    </w:p>
    <w:p w14:paraId="30C50178" w14:textId="77777777" w:rsidR="0055636E" w:rsidRDefault="0055636E" w:rsidP="0055636E">
      <w:pPr>
        <w:ind w:left="-52"/>
      </w:pPr>
      <w:r>
        <w:t xml:space="preserve">Ekstraordinær generalforsamling </w:t>
      </w:r>
      <w:r>
        <w:rPr>
          <w:u w:val="single"/>
        </w:rPr>
        <w:t>skal</w:t>
      </w:r>
      <w:r>
        <w:t xml:space="preserve"> afholdes, når et flertal i bestyrelsen eller mindst en         tredjedel af medlemmerne ønsker det. Forslag til motiveret dagsorden indgives samtidig med begæring om ekstraordinær generalforsamling. Denne skal indkaldes med mindst 14 dages varsel og senest en måned </w:t>
      </w:r>
      <w:proofErr w:type="spellStart"/>
      <w:r>
        <w:t>efte,r</w:t>
      </w:r>
      <w:proofErr w:type="spellEnd"/>
      <w:r>
        <w:t xml:space="preserve"> at bestyrelsen har modtaget begæring om den. Samtlige forslagsstillere </w:t>
      </w:r>
      <w:r>
        <w:rPr>
          <w:u w:val="single"/>
        </w:rPr>
        <w:t xml:space="preserve">skal </w:t>
      </w:r>
      <w:r>
        <w:t>være til stede, for at den ekstraordinære generalforsamling kan være beslutningsdygtig.</w:t>
      </w:r>
    </w:p>
    <w:p w14:paraId="10D6380E" w14:textId="77777777" w:rsidR="0055636E" w:rsidRDefault="0055636E" w:rsidP="0055636E"/>
    <w:p w14:paraId="0531344D" w14:textId="77777777" w:rsidR="0055636E" w:rsidRDefault="0055636E" w:rsidP="0055636E">
      <w:pPr>
        <w:rPr>
          <w:b/>
          <w:bCs/>
        </w:rPr>
      </w:pPr>
      <w:r>
        <w:rPr>
          <w:b/>
          <w:bCs/>
        </w:rPr>
        <w:t>8. Bestyrelse</w:t>
      </w:r>
    </w:p>
    <w:p w14:paraId="4BB01ED3" w14:textId="77777777" w:rsidR="0055636E" w:rsidRDefault="0055636E" w:rsidP="0055636E">
      <w:r>
        <w:t>Bestyrelsen består af 5 medlemmer, der vælges for 2 år af gangen. Ved lige årstal vælges formand og  to bestyrelsesmedlemmer ved ulige årstal vælges kassereren og et bestyrelsesmedlem.</w:t>
      </w:r>
    </w:p>
    <w:p w14:paraId="3E9B6EFA" w14:textId="77777777" w:rsidR="0055636E" w:rsidRDefault="0055636E" w:rsidP="0055636E">
      <w:r>
        <w:t>Genvalg er tilladt. Bestyrelsen konstituerer sig selv.</w:t>
      </w:r>
    </w:p>
    <w:p w14:paraId="6BFD3CFE" w14:textId="16D1F0CD" w:rsidR="002C1FF2" w:rsidRDefault="002C1FF2" w:rsidP="002C1FF2">
      <w:pPr>
        <w:rPr>
          <w:iCs/>
        </w:rPr>
      </w:pPr>
      <w:r w:rsidRPr="0015223B">
        <w:rPr>
          <w:iCs/>
        </w:rPr>
        <w:t xml:space="preserve">Bestyrelsen leder foreningen mellem generalforsamlingerne og har ansvaret for radioens regnskaber og økonomi. Bestyrelsen lægger retningslinjerne for radioens drift efter radioens vedtægter og generalforsamlingens intentioner, samt beskriver de fremtidige mål, som kan blive behandlet på næste generalforsamling. </w:t>
      </w:r>
    </w:p>
    <w:p w14:paraId="652F0753" w14:textId="77777777" w:rsidR="0015223B" w:rsidRDefault="0015223B" w:rsidP="0015223B">
      <w:r>
        <w:t>Flertallet af bestyrelsen skal til enhver tid have ydet min 37 timers frivilligt arbejde i radioen UDOVER bestyrelsesarbejde. Fx ved daglig drift, produktioner af udsendelser og så videre. Det gøres for at sikre at flertallet af bestyrelsesmedlemmer har god en finger på pulsen med hvad der sker på daglig basis på radioen.</w:t>
      </w:r>
    </w:p>
    <w:p w14:paraId="0F0F9E0D" w14:textId="349B8372" w:rsidR="0015223B" w:rsidRDefault="0015223B" w:rsidP="002C1FF2">
      <w:pPr>
        <w:rPr>
          <w:iCs/>
        </w:rPr>
      </w:pPr>
      <w:r>
        <w:rPr>
          <w:iCs/>
        </w:rPr>
        <w:t>Både bestyrelse, medlemmer og støttemedlemmer kan foreslå egnende kandidater. Det er dog kun bestyrelse i fællesskab med medlemmer der kan opstille kandidater til bestyrelsen.</w:t>
      </w:r>
    </w:p>
    <w:p w14:paraId="4D0E8A99" w14:textId="77777777" w:rsidR="0015223B" w:rsidRPr="0015223B" w:rsidRDefault="0015223B" w:rsidP="002C1FF2">
      <w:pPr>
        <w:rPr>
          <w:iCs/>
        </w:rPr>
      </w:pPr>
    </w:p>
    <w:p w14:paraId="6D19C3BF" w14:textId="77777777" w:rsidR="0055636E" w:rsidRDefault="0055636E" w:rsidP="0055636E"/>
    <w:p w14:paraId="107770BF" w14:textId="77777777" w:rsidR="0055636E" w:rsidRDefault="0055636E" w:rsidP="0055636E">
      <w:pPr>
        <w:rPr>
          <w:b/>
          <w:bCs/>
        </w:rPr>
      </w:pPr>
      <w:r>
        <w:rPr>
          <w:b/>
          <w:bCs/>
        </w:rPr>
        <w:t>9. Regnskab</w:t>
      </w:r>
    </w:p>
    <w:p w14:paraId="512D1AB0" w14:textId="77777777" w:rsidR="0055636E" w:rsidRDefault="0055636E" w:rsidP="0055636E">
      <w:r>
        <w:t>Foreningens regnskab følger kalenderåret. Kassereren fører regnskabet, der i revideret stand forelægges generalforsamlingen.</w:t>
      </w:r>
    </w:p>
    <w:p w14:paraId="4A65C0D5" w14:textId="77777777" w:rsidR="002D616D" w:rsidRPr="002C03F1" w:rsidRDefault="002D616D" w:rsidP="002D616D">
      <w:pPr>
        <w:rPr>
          <w:iCs/>
        </w:rPr>
      </w:pPr>
      <w:r w:rsidRPr="002C03F1">
        <w:rPr>
          <w:iCs/>
        </w:rPr>
        <w:t xml:space="preserve">Kassereren overvåger løbende regnskaberne, udfærdiger regnskaber og kommer i samarbejde med bestyrelsen med forslag til budgettet. Han skal løbende på eget initiativ orientere resten af bestyrelsen om radioens økonomi, da både regnskab og budget er den samlede bestyrelses ansvar. </w:t>
      </w:r>
    </w:p>
    <w:p w14:paraId="3CA37EA0" w14:textId="77777777" w:rsidR="002D616D" w:rsidRPr="001A49CF" w:rsidRDefault="002D616D" w:rsidP="002D616D">
      <w:pPr>
        <w:rPr>
          <w:i/>
        </w:rPr>
      </w:pPr>
    </w:p>
    <w:p w14:paraId="673D9265" w14:textId="77777777" w:rsidR="002D616D" w:rsidRPr="0015223B" w:rsidRDefault="002D616D" w:rsidP="002D616D">
      <w:pPr>
        <w:rPr>
          <w:iCs/>
        </w:rPr>
      </w:pPr>
      <w:r w:rsidRPr="0015223B">
        <w:rPr>
          <w:iCs/>
        </w:rPr>
        <w:t xml:space="preserve">Da det samlede budget og økonomi er bestyrelsens ansvar, kan denne til enhver tid forlange at se regnskaberne. Kassereren skal til enhver tid med </w:t>
      </w:r>
      <w:r w:rsidR="002C1FF2" w:rsidRPr="0015223B">
        <w:rPr>
          <w:bCs/>
          <w:iCs/>
        </w:rPr>
        <w:t>10 dages</w:t>
      </w:r>
      <w:r w:rsidRPr="0015223B">
        <w:rPr>
          <w:iCs/>
        </w:rPr>
        <w:t xml:space="preserve"> varsel fra bestyrelsen eller efter aftalt tid med bestyrelsen udlevere regnskaberne til bestyrelsen, hvis denne ønsker at se dem. Hvis han/hun nægter det, er han/hun med </w:t>
      </w:r>
      <w:proofErr w:type="gramStart"/>
      <w:r w:rsidRPr="0015223B">
        <w:rPr>
          <w:iCs/>
        </w:rPr>
        <w:t>øjeblikkelig varsel</w:t>
      </w:r>
      <w:proofErr w:type="gramEnd"/>
      <w:r w:rsidRPr="0015223B">
        <w:rPr>
          <w:iCs/>
        </w:rPr>
        <w:t xml:space="preserve"> automatisk opsagt som kasserer og må træde ud af bestyrelsen og overdrager regnskaberne til bestyrelsen. Samtidig mister kassereren øjeblikkeligt adgang til Radio Mælkebøttens bankkonti, som formanden eller andet bestyrelsesmedlem lukker hans/hendes adgang til. (Nægter kassereren stadig at udlevere regnskaberne, vil vedkommende blive sigtet efter straffelovens §276 om tyveri.) Herefter skal der snarest muligt holdes generalforsamling, så der </w:t>
      </w:r>
      <w:proofErr w:type="gramStart"/>
      <w:r w:rsidRPr="0015223B">
        <w:rPr>
          <w:iCs/>
        </w:rPr>
        <w:t>kan  vælges</w:t>
      </w:r>
      <w:proofErr w:type="gramEnd"/>
      <w:r w:rsidRPr="0015223B">
        <w:rPr>
          <w:iCs/>
        </w:rPr>
        <w:t xml:space="preserve"> en ny kasserer og en person til at overtage den tomme plads i bestyrelsen. </w:t>
      </w:r>
    </w:p>
    <w:p w14:paraId="40261777" w14:textId="77777777" w:rsidR="002D616D" w:rsidRPr="001A49CF" w:rsidRDefault="002D616D" w:rsidP="002D616D">
      <w:pPr>
        <w:rPr>
          <w:i/>
        </w:rPr>
      </w:pPr>
    </w:p>
    <w:p w14:paraId="105F03DB" w14:textId="77777777" w:rsidR="002D616D" w:rsidRPr="0015223B" w:rsidRDefault="002D616D" w:rsidP="002D616D">
      <w:pPr>
        <w:rPr>
          <w:iCs/>
        </w:rPr>
      </w:pPr>
      <w:r w:rsidRPr="0015223B">
        <w:rPr>
          <w:iCs/>
        </w:rPr>
        <w:lastRenderedPageBreak/>
        <w:t xml:space="preserve">Bestyrelsen skal med flertal godkende ethvert lån. (Minimum et antal medlemmer af </w:t>
      </w:r>
      <w:proofErr w:type="gramStart"/>
      <w:r w:rsidRPr="0015223B">
        <w:rPr>
          <w:iCs/>
        </w:rPr>
        <w:t>bestyrelsen ,</w:t>
      </w:r>
      <w:proofErr w:type="gramEnd"/>
      <w:r w:rsidRPr="0015223B">
        <w:rPr>
          <w:iCs/>
        </w:rPr>
        <w:t xml:space="preserve"> f.eks. tre, uanset fremmøde til bestyrelsesmøde.) Ved ethvert lån, som radioen optager, skal formålet med lånet og mulighederne for at tilbagebetale lånet beskrives. Er hele bestyrelsen ikke blevet informeret om et ønsket lån samt dets formål, kan bestyrelsen ikke godkende og optage lånet. </w:t>
      </w:r>
      <w:proofErr w:type="spellStart"/>
      <w:r w:rsidRPr="0015223B">
        <w:rPr>
          <w:iCs/>
        </w:rPr>
        <w:t>Kasseren</w:t>
      </w:r>
      <w:proofErr w:type="spellEnd"/>
      <w:r w:rsidRPr="0015223B">
        <w:rPr>
          <w:iCs/>
        </w:rPr>
        <w:t xml:space="preserve"> må ikke egenhændigt optage lån på radioens vegne, heller ikke til den daglige drift, med mindre bestyrelsen har godkendt sådan et lån. </w:t>
      </w:r>
    </w:p>
    <w:p w14:paraId="282390F2" w14:textId="77777777" w:rsidR="002D616D" w:rsidRPr="0015223B" w:rsidRDefault="00B56EE1" w:rsidP="002D616D">
      <w:pPr>
        <w:rPr>
          <w:iCs/>
        </w:rPr>
      </w:pPr>
      <w:r w:rsidRPr="0015223B">
        <w:rPr>
          <w:iCs/>
        </w:rPr>
        <w:t xml:space="preserve">Tegningsregler: Foreningen forpligtes ved sin underskrift bestyrelsesformand og kasserer i foreningen. Bestyrelsen kan godkende, at formand og kasserer kan råde over dankort og netbank til foreningens bankkonti hver for sig. </w:t>
      </w:r>
    </w:p>
    <w:p w14:paraId="777C6A14" w14:textId="77777777" w:rsidR="0055636E" w:rsidRPr="0015223B" w:rsidRDefault="002D616D" w:rsidP="002D616D">
      <w:pPr>
        <w:rPr>
          <w:iCs/>
        </w:rPr>
      </w:pPr>
      <w:r w:rsidRPr="0015223B">
        <w:rPr>
          <w:iCs/>
        </w:rPr>
        <w:t xml:space="preserve">Foreningen hæfter kun for sine forpligtelser med den af foreningen til enhver tid tilhørende formue. Der påhviler ikke foreningens medlemmer eller bestyrelse nogen personlig hæftelse. </w:t>
      </w:r>
    </w:p>
    <w:p w14:paraId="7AFE7D1E" w14:textId="77777777" w:rsidR="002D616D" w:rsidRDefault="002D616D" w:rsidP="002D616D"/>
    <w:p w14:paraId="1012F1D8" w14:textId="77777777" w:rsidR="00B94282" w:rsidRDefault="00B94282" w:rsidP="0055636E">
      <w:pPr>
        <w:rPr>
          <w:b/>
          <w:bCs/>
        </w:rPr>
      </w:pPr>
    </w:p>
    <w:p w14:paraId="41D4AE61" w14:textId="77777777" w:rsidR="00B94282" w:rsidRDefault="00B94282" w:rsidP="0055636E">
      <w:pPr>
        <w:rPr>
          <w:b/>
          <w:bCs/>
        </w:rPr>
      </w:pPr>
    </w:p>
    <w:p w14:paraId="1732A0F3" w14:textId="77777777" w:rsidR="0055636E" w:rsidRDefault="0055636E" w:rsidP="0055636E">
      <w:pPr>
        <w:rPr>
          <w:b/>
          <w:bCs/>
        </w:rPr>
      </w:pPr>
      <w:r>
        <w:rPr>
          <w:b/>
          <w:bCs/>
        </w:rPr>
        <w:t>10. Foreningens ophør</w:t>
      </w:r>
    </w:p>
    <w:p w14:paraId="0C55385D" w14:textId="77777777" w:rsidR="0055636E" w:rsidRDefault="0055636E" w:rsidP="0055636E">
      <w:r>
        <w:t>Skulle forholdene stille sig sådan, at det bliver umuligt eller uønskeligt at fortsætte Radio Mælkebøttens arbejde, kan 2 på hinanden følgende generalforsamlinger med mindst 14 dages mellemrum træffe beslutning om foreningens opløsning. Foreningens midler skal i så fald gives til Dansk Røde Kors, Fredericia afdeling.</w:t>
      </w:r>
    </w:p>
    <w:p w14:paraId="3C5FF019" w14:textId="77777777" w:rsidR="0055636E" w:rsidRDefault="0055636E" w:rsidP="0055636E"/>
    <w:p w14:paraId="478ABE48" w14:textId="77777777" w:rsidR="0055636E" w:rsidRDefault="0055636E" w:rsidP="0055636E"/>
    <w:p w14:paraId="30B2A9C6" w14:textId="7F0005D8" w:rsidR="0055636E" w:rsidRDefault="0055636E" w:rsidP="0055636E">
      <w:r>
        <w:t xml:space="preserve">Rettelse foretaget i paragrafferne: </w:t>
      </w:r>
      <w:r w:rsidRPr="00BC5D62">
        <w:rPr>
          <w:b/>
        </w:rPr>
        <w:t>7.1</w:t>
      </w:r>
      <w:r>
        <w:rPr>
          <w:b/>
        </w:rPr>
        <w:t xml:space="preserve"> </w:t>
      </w:r>
      <w:r>
        <w:t xml:space="preserve">og </w:t>
      </w:r>
      <w:r w:rsidRPr="002D4B2E">
        <w:rPr>
          <w:b/>
        </w:rPr>
        <w:t>8</w:t>
      </w:r>
      <w:r>
        <w:t>. den 28.03 06 og den 25.04.06</w:t>
      </w:r>
    </w:p>
    <w:p w14:paraId="3EED18E5" w14:textId="0D795984" w:rsidR="002C03F1" w:rsidRDefault="002C03F1" w:rsidP="0055636E">
      <w:r>
        <w:t>Rettelse i paragrafferne: 3 og 8 den 6-6-2019</w:t>
      </w:r>
      <w:bookmarkStart w:id="0" w:name="_GoBack"/>
      <w:bookmarkEnd w:id="0"/>
    </w:p>
    <w:p w14:paraId="5127CDB2" w14:textId="77777777" w:rsidR="0055636E" w:rsidRDefault="0055636E" w:rsidP="0055636E"/>
    <w:p w14:paraId="7F0B0B6A" w14:textId="77777777" w:rsidR="0055636E" w:rsidRDefault="0055636E" w:rsidP="0055636E"/>
    <w:p w14:paraId="65C1D4F8" w14:textId="77777777" w:rsidR="0055636E" w:rsidRDefault="0055636E" w:rsidP="0055636E">
      <w:r>
        <w:t>Således vedtaget på Radio Mælkebøttens generalforsamling den 28. marts 2006.</w:t>
      </w:r>
    </w:p>
    <w:p w14:paraId="58142AD9" w14:textId="77777777" w:rsidR="0055636E" w:rsidRDefault="0055636E" w:rsidP="0055636E">
      <w:r>
        <w:t>Vedtagelsen bekræftet på ekstraordinær generalforsamling den 25. april 2006</w:t>
      </w:r>
    </w:p>
    <w:p w14:paraId="18BCB13C" w14:textId="77777777" w:rsidR="0055636E" w:rsidRDefault="0055636E" w:rsidP="0055636E"/>
    <w:p w14:paraId="19E7FB94" w14:textId="77777777" w:rsidR="0055636E" w:rsidRDefault="0055636E" w:rsidP="0055636E"/>
    <w:p w14:paraId="73AB19C1" w14:textId="77777777" w:rsidR="0055636E" w:rsidRDefault="0055636E" w:rsidP="0055636E">
      <w:r>
        <w:t>Således vedtaget på Radio Mælkebøttens generalforsamling den 30. marts 1993</w:t>
      </w:r>
    </w:p>
    <w:p w14:paraId="0607FBC6" w14:textId="77777777" w:rsidR="002C1FF2" w:rsidRDefault="0055636E" w:rsidP="0055636E">
      <w:r>
        <w:t>Vedtagelsen bekræftet på ekstraordinær ge</w:t>
      </w:r>
      <w:r w:rsidR="002C1FF2">
        <w:t>neralforsamling den 25. maj 1993</w:t>
      </w:r>
    </w:p>
    <w:p w14:paraId="7B529BBD" w14:textId="77777777" w:rsidR="002C1FF2" w:rsidRDefault="002C1FF2" w:rsidP="0055636E"/>
    <w:p w14:paraId="2B2DA66F" w14:textId="77777777" w:rsidR="002C1FF2" w:rsidRDefault="002C1FF2" w:rsidP="0055636E">
      <w:r>
        <w:t>Tilføjelser foreslået og vedtaget i paragraf  8 og 9 på generalforsamlingen den</w:t>
      </w:r>
      <w:r w:rsidR="00602573">
        <w:t xml:space="preserve"> 24.04.2012</w:t>
      </w:r>
    </w:p>
    <w:p w14:paraId="1156C512" w14:textId="77777777" w:rsidR="00602573" w:rsidRDefault="00602573" w:rsidP="0055636E">
      <w:r>
        <w:t>og endelig vedtaget  på generalforsamlingen d.21.04.2013.</w:t>
      </w:r>
    </w:p>
    <w:p w14:paraId="48D307B9" w14:textId="77777777" w:rsidR="0055636E" w:rsidRDefault="0055636E" w:rsidP="0055636E"/>
    <w:p w14:paraId="62DC2949" w14:textId="77777777" w:rsidR="0055636E" w:rsidRDefault="0055636E" w:rsidP="0055636E"/>
    <w:p w14:paraId="3328B0A2" w14:textId="77777777" w:rsidR="0055636E" w:rsidRDefault="0055636E" w:rsidP="0055636E"/>
    <w:p w14:paraId="3B0D0BE5" w14:textId="77777777" w:rsidR="0055636E" w:rsidRDefault="0055636E" w:rsidP="0055636E"/>
    <w:p w14:paraId="5565B9C2" w14:textId="077868E8" w:rsidR="0015223B" w:rsidRDefault="0055636E" w:rsidP="0055636E">
      <w:r>
        <w:t xml:space="preserve">Dato: </w:t>
      </w:r>
      <w:r w:rsidR="0015223B">
        <w:t>06-06-2019</w:t>
      </w:r>
    </w:p>
    <w:p w14:paraId="7E8E303F" w14:textId="7C5C60F1" w:rsidR="0055636E" w:rsidRDefault="0055636E" w:rsidP="0055636E">
      <w:r>
        <w:t xml:space="preserve">Dirigent </w:t>
      </w:r>
      <w:r w:rsidR="0015223B">
        <w:t xml:space="preserve">Jan </w:t>
      </w:r>
      <w:r w:rsidR="002C03F1">
        <w:t>Pedersen</w:t>
      </w:r>
      <w:r>
        <w:t xml:space="preserve">                                                    Dato: Formand Evald Lauridsen</w:t>
      </w:r>
    </w:p>
    <w:p w14:paraId="2FDDDBD8" w14:textId="77777777" w:rsidR="0055636E" w:rsidRDefault="0055636E" w:rsidP="0055636E"/>
    <w:p w14:paraId="6D47CA27" w14:textId="77777777" w:rsidR="0055636E" w:rsidRDefault="0055636E" w:rsidP="0055636E"/>
    <w:p w14:paraId="76232E74" w14:textId="77777777" w:rsidR="0055636E" w:rsidRDefault="0055636E" w:rsidP="0055636E"/>
    <w:p w14:paraId="3EBA14BF" w14:textId="77777777" w:rsidR="0055636E" w:rsidRDefault="0055636E" w:rsidP="0055636E">
      <w:pPr>
        <w:jc w:val="center"/>
      </w:pPr>
    </w:p>
    <w:p w14:paraId="03BABFED" w14:textId="77777777" w:rsidR="0055636E" w:rsidRDefault="0055636E" w:rsidP="0055636E"/>
    <w:p w14:paraId="2E61A716" w14:textId="77777777" w:rsidR="00DC4241" w:rsidRDefault="00DC4241"/>
    <w:sectPr w:rsidR="00DC4241" w:rsidSect="00D24234">
      <w:pgSz w:w="11906" w:h="16838" w:code="9"/>
      <w:pgMar w:top="1361" w:right="1134" w:bottom="136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53179"/>
    <w:multiLevelType w:val="multilevel"/>
    <w:tmpl w:val="27A06EC8"/>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76"/>
        </w:tabs>
        <w:ind w:left="776"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5636E"/>
    <w:rsid w:val="000534F2"/>
    <w:rsid w:val="0015223B"/>
    <w:rsid w:val="0021706D"/>
    <w:rsid w:val="002C03F1"/>
    <w:rsid w:val="002C1FF2"/>
    <w:rsid w:val="002D616D"/>
    <w:rsid w:val="003A7678"/>
    <w:rsid w:val="0055636E"/>
    <w:rsid w:val="005B0CE4"/>
    <w:rsid w:val="00602573"/>
    <w:rsid w:val="009A265B"/>
    <w:rsid w:val="00A15555"/>
    <w:rsid w:val="00B56EE1"/>
    <w:rsid w:val="00B94282"/>
    <w:rsid w:val="00D24234"/>
    <w:rsid w:val="00DC42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2318508"/>
  <w15:docId w15:val="{5E6406EE-56DF-4E5D-984F-9F199F02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636E"/>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qFormat/>
    <w:rsid w:val="0055636E"/>
    <w:pPr>
      <w:jc w:val="center"/>
    </w:pPr>
    <w:rPr>
      <w:sz w:val="28"/>
    </w:rPr>
  </w:style>
  <w:style w:type="paragraph" w:styleId="Markeringsbobletekst">
    <w:name w:val="Balloon Text"/>
    <w:basedOn w:val="Normal"/>
    <w:link w:val="MarkeringsbobletekstTegn"/>
    <w:rsid w:val="00B56EE1"/>
    <w:rPr>
      <w:rFonts w:ascii="Segoe UI" w:hAnsi="Segoe UI" w:cs="Segoe UI"/>
      <w:sz w:val="18"/>
      <w:szCs w:val="18"/>
    </w:rPr>
  </w:style>
  <w:style w:type="character" w:customStyle="1" w:styleId="MarkeringsbobletekstTegn">
    <w:name w:val="Markeringsbobletekst Tegn"/>
    <w:basedOn w:val="Standardskrifttypeiafsnit"/>
    <w:link w:val="Markeringsbobletekst"/>
    <w:rsid w:val="00B56E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1095</Words>
  <Characters>6680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Vedtægter for Radio Mælkebøtten</vt:lpstr>
    </vt:vector>
  </TitlesOfParts>
  <Company>Davidsen Partnere as</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Vedtægter for Radio Mælkebøtten</dc:title>
  <dc:creator>Evald Lauridsen</dc:creator>
  <cp:lastModifiedBy>Jan Simmen</cp:lastModifiedBy>
  <cp:revision>2</cp:revision>
  <cp:lastPrinted>2017-03-15T10:44:00Z</cp:lastPrinted>
  <dcterms:created xsi:type="dcterms:W3CDTF">2019-11-07T09:17:00Z</dcterms:created>
  <dcterms:modified xsi:type="dcterms:W3CDTF">2019-11-07T09:17:00Z</dcterms:modified>
</cp:coreProperties>
</file>